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4A97" w:rsidRDefault="000A4A97" w:rsidP="000A4A97">
      <w:pPr>
        <w:pStyle w:val="af0"/>
      </w:pPr>
      <w:bookmarkStart w:id="0" w:name="block-15748356"/>
      <w:r>
        <w:rPr>
          <w:noProof/>
        </w:rPr>
        <w:drawing>
          <wp:inline distT="0" distB="0" distL="0" distR="0">
            <wp:extent cx="6188141" cy="8508937"/>
            <wp:effectExtent l="0" t="0" r="0" b="0"/>
            <wp:docPr id="1" name="Рисунок 1" descr="C:\Users\2CB9~1\AppData\Local\Temp\Rar$DIa3976.6900\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2CB9~1\AppData\Local\Temp\Rar$DIa3976.6900\10-1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191621" cy="8513722"/>
                    </a:xfrm>
                    <a:prstGeom prst="rect">
                      <a:avLst/>
                    </a:prstGeom>
                    <a:noFill/>
                    <a:ln>
                      <a:noFill/>
                    </a:ln>
                  </pic:spPr>
                </pic:pic>
              </a:graphicData>
            </a:graphic>
          </wp:inline>
        </w:drawing>
      </w:r>
    </w:p>
    <w:p w:rsidR="000A4A97" w:rsidRDefault="000A4A97" w:rsidP="000A4A97">
      <w:pPr>
        <w:pStyle w:val="af0"/>
      </w:pPr>
      <w:bookmarkStart w:id="1" w:name="_GoBack"/>
      <w:bookmarkEnd w:id="1"/>
    </w:p>
    <w:p w:rsidR="00AA4BF0" w:rsidRPr="00175494" w:rsidRDefault="00AA4BF0" w:rsidP="00AA4BF0">
      <w:pPr>
        <w:rPr>
          <w:lang w:val="ru-RU"/>
        </w:rPr>
      </w:pPr>
    </w:p>
    <w:p w:rsidR="00097443" w:rsidRPr="00175494" w:rsidRDefault="00175494" w:rsidP="00175494">
      <w:pPr>
        <w:tabs>
          <w:tab w:val="left" w:pos="804"/>
        </w:tabs>
        <w:rPr>
          <w:lang w:val="ru-RU"/>
        </w:rPr>
      </w:pPr>
      <w:r w:rsidRPr="00175494">
        <w:rPr>
          <w:lang w:val="ru-RU"/>
        </w:rPr>
        <w:tab/>
      </w:r>
      <w:bookmarkStart w:id="2" w:name="block-15748355"/>
      <w:bookmarkEnd w:id="0"/>
      <w:r w:rsidR="003D2E69" w:rsidRPr="00175494">
        <w:rPr>
          <w:rFonts w:ascii="Times New Roman" w:hAnsi="Times New Roman"/>
          <w:b/>
          <w:color w:val="000000"/>
          <w:sz w:val="28"/>
          <w:lang w:val="ru-RU"/>
        </w:rPr>
        <w:t>ПОЯСНИТЕЛЬНАЯ ЗАПИСКА</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Программа по английскому языку (базовый уровень) на уровне среднего общего образования разработана на основе ФГОС СОО.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Программа по английскому языку является ориентиром для составления рабочих программ по предмету: даёт представление о целях образования, развития, воспитания и социализации обучающихся на уровне среднего общего образования, путях формирования системы знаний, умений и способов деятельности у обучающихся на базовом уровне средствами учебного предмета «Иностранный (английский) язык», определяет инвариантную (обязательную) часть содержания учебного курса по английскому языку как учебному предмету, за пределами которой остаётся возможность выбора вариативной составляющей содержания образования в плане порядка изучения тем, некоторого расширения объёма содержания и его детализации.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Программа по английскому языку устанавливает распределение обязательного предметного содержания по годам обучения, предусматривает примерный ресурс учебного времени, выделяемого на изучение тем/разделов курса, учитывает особенности изучения английского языка, исходя из его лингвистических особенностей и структуры родного (русского) языка обучающихся, межпредметных связей иностранного (английского) языка с содержанием других учебных предметов, изучаемых в 10–11 классах, а также с учётом возрастных особенностей обучающихся. Содержание программы по английскому языку для уровня среднего общего образования имеет особенности, обусловленные задачами развития, обучения и воспитания, обучающихся заданными социальными требованиями к уровню развития их личностных и познавательных качеств, предметным содержанием системы среднего общего образования, а также возрастными психологическими особенностями обучающихся 16 –17 лет.</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метапредметные и предметные результаты представлены в программе по английскому языку с учётом особенностей преподавания английского языка на уровне среднего общего образования на базовом уровне на основе отечественных методических традиций построения школьного курса английского языка и в соответствии с новыми реалиями и тенденциями развития общего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Учебному предмету «Иностранный (английский) язык» принадлежит важное место в системе среднего общего образования и воспитания современного обучающегося в условиях поликультурного и многоязычного </w:t>
      </w:r>
      <w:r w:rsidRPr="00175494">
        <w:rPr>
          <w:rFonts w:ascii="Times New Roman" w:hAnsi="Times New Roman"/>
          <w:color w:val="000000"/>
          <w:sz w:val="28"/>
          <w:lang w:val="ru-RU"/>
        </w:rPr>
        <w:lastRenderedPageBreak/>
        <w:t>мира. Изучение иностранного языка направлено на формирование коммуникативной культуры обучающихся, осознание роли языка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Предметные знания и способы деятельности, осваиваемые обучающимися при изучении иностранного языка, находят применение в образовательном процессе при изучении других предметных областей, становятся значимыми для формирования положительных качеств личности. Таким образом, они ориентированы на формирование как метапредметных, так и личностных результатов обучения.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Трансформация взглядов на владение иностранным языком, связанная с усилением общественных запросов на квалифицированных и мобильных людей, способных быстро адаптироваться к изменяющимся условиям жизни, овладевать новыми компетенциями. Владение иностранным языком как доступ к передовым международным научным и технологическим достижениям, расширяющим возможности образования и самообразования, одно из важнейших средств социализации, самовыражения и успешной профессиональной деятельности выпускника общеобразовательной организации.</w:t>
      </w:r>
    </w:p>
    <w:p w:rsidR="00097443" w:rsidRPr="00175494" w:rsidRDefault="003D2E69">
      <w:pPr>
        <w:spacing w:after="0" w:line="264" w:lineRule="auto"/>
        <w:ind w:firstLine="600"/>
        <w:jc w:val="both"/>
        <w:rPr>
          <w:lang w:val="ru-RU"/>
        </w:rPr>
      </w:pPr>
      <w:r w:rsidRPr="00175494">
        <w:rPr>
          <w:rFonts w:ascii="Times New Roman" w:hAnsi="Times New Roman"/>
          <w:color w:val="000000"/>
          <w:spacing w:val="2"/>
          <w:sz w:val="28"/>
          <w:lang w:val="ru-RU"/>
        </w:rPr>
        <w:t>Значимость владения иностранными языками как первым, так и вторым, расширение номенклатуры изучаемых иностранных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общение, учитывающее особенности менталитета и культуры партнёра, что позволяет успешнее приходить к консенсусу при проведении переговоров, решении возникающих проблем с целью достижения поставленных задач.</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предмету.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Цели иноязычного образования становятся более сложными по структуре, формулируются на ценностном, когнитивном и прагматическом уровнях и соответственно воплощается в личностных, метапредметных и предметных результатах. Иностранный язык признается как ценный ресурс личности для социальной адаптации и самореализации (в том числе в профессии), инструмент развития умений поиска, обработки и использования информации в познавательных целях; одно из средств воспитания качеств гражданина, патриота, развития национального самосознания, стремления к взаимопониманию между людьми разных стран и народов.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На прагматическом уровне целью иноязычного образования (базовый уровень владения английским языком) на уровне среднего общего образования провозглашено развитие и совершенствование коммуникативной компетенции обучающихся, сформированной на предыдущих уровнях общего образования, в единстве таких её составляющих, как речевая, языковая, социокультурная, компенсаторная и метапредметная компетенции: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речевая компетенция – развитие коммуникативных умений в четырёх основных видах речевой деятельности (говорении, аудировании, чтении, письменной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компетенция – овладение новыми языковыми средствами (фонетическими, орфографическими, пунктуационными, лексическими, грамматическими) в соответствии с отобранными темами общения, освоение знаний о языковых явлениях английского языка, разных способах выражения мысли в родном и английском языках;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социокультурная/межкультурная компетенция – приобщение к культуре, традициям англоговорящих стран в рамках тем и ситуаций общения, отвечающих опыту, интересам, психологическим особенностям учащихся на уровне среднего общего образования, формирование умения представлять свою страну, её культуру в условиях межкультурного общения;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английского языка при получении и передаче информации;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метапредметная/учебно-познавательная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Наряду с иноязычной коммуникативной компетенцией в процессе овладения иностранным языком формируются ключевые универсальные учебные компетенции,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Основными подходами к обучению иностранным языкам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иноязычного образования на уровне среднего общего образования, добиться достижения планируемых результатов в рамках содержания обучения, отобранного для данного уровня общего образования при использовании новых педагогических технологий и возможностей цифровой образовательной среды.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у обучающихся и при условии, что у образовательной организации имеется достаточная кадровая, техническая и материальная обеспеченность, позволяющая достигнуть предметных результатов, заявленных в ФГОС СОО.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w:t>
      </w:r>
      <w:bookmarkStart w:id="3" w:name="b1cb9ba3-8936-440c-ac0f-95944fbe2f65"/>
      <w:r w:rsidRPr="00175494">
        <w:rPr>
          <w:rFonts w:ascii="Times New Roman" w:hAnsi="Times New Roman"/>
          <w:color w:val="000000"/>
          <w:sz w:val="28"/>
          <w:lang w:val="ru-RU"/>
        </w:rPr>
        <w:t>Общее число часов, рекомендованных для изучения иностранного (английского) языка – 204 часа: в 10 классе – 102 часа (3 часа в неделю), в 11 классе – 102 часа (3 часа в неделю).</w:t>
      </w:r>
      <w:bookmarkEnd w:id="3"/>
      <w:r w:rsidRPr="00175494">
        <w:rPr>
          <w:rFonts w:ascii="Times New Roman" w:hAnsi="Times New Roman"/>
          <w:color w:val="000000"/>
          <w:sz w:val="28"/>
          <w:lang w:val="ru-RU"/>
        </w:rPr>
        <w:t>‌‌</w:t>
      </w:r>
    </w:p>
    <w:p w:rsidR="00097443" w:rsidRPr="00175494" w:rsidRDefault="00097443">
      <w:pPr>
        <w:rPr>
          <w:lang w:val="ru-RU"/>
        </w:rPr>
        <w:sectPr w:rsidR="00097443" w:rsidRPr="00175494">
          <w:pgSz w:w="11906" w:h="16383"/>
          <w:pgMar w:top="1134" w:right="850" w:bottom="1134" w:left="1701" w:header="720" w:footer="720" w:gutter="0"/>
          <w:cols w:space="720"/>
        </w:sectPr>
      </w:pPr>
    </w:p>
    <w:p w:rsidR="00097443" w:rsidRPr="00175494" w:rsidRDefault="003D2E69">
      <w:pPr>
        <w:spacing w:after="0" w:line="264" w:lineRule="auto"/>
        <w:ind w:left="120"/>
        <w:jc w:val="both"/>
        <w:rPr>
          <w:lang w:val="ru-RU"/>
        </w:rPr>
      </w:pPr>
      <w:bookmarkStart w:id="4" w:name="block-15748357"/>
      <w:bookmarkEnd w:id="2"/>
      <w:r w:rsidRPr="00175494">
        <w:rPr>
          <w:rFonts w:ascii="Times New Roman" w:hAnsi="Times New Roman"/>
          <w:b/>
          <w:color w:val="000000"/>
          <w:sz w:val="28"/>
          <w:lang w:val="ru-RU"/>
        </w:rPr>
        <w:lastRenderedPageBreak/>
        <w:t>СОДЕРЖАНИЕ ОБУЧЕНИЯ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10 КЛАСС</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Коммуникативные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Внешность и характеристика человека,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Школьное образование, школьная жизнь, школьные праздники. Переписка с зарубежными сверстниками. Взаимоотношения в школе. Проблемы и решения. Права и обязанности обучающегося.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Современный мир профессий. Проблемы выбора профессии (возможности продолжения образования в высшей школе, в профессиональном колледже, выбор рабочей специальности, подработка для обучающегося). Роль иностранного языка в планах на будущее.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Молодёжь в современном обществе. Досуг молодёжи: чтение, кино, театр, музыка, музеи, Интернет, компьютерные игры. Любовь и дружба.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Покупки: одежда, обувь и продукты питания. Карманные деньги. Молодёжная мода.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Туризм. Виды отдыха. Путешествия по России и зарубежным странам.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Проблемы экологии. Защита окружающей среды. Стихийные бедствия.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Условия проживания в городской/сельской местности.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Технический прогресс: перспективы и последствия. Современные средства связи (мобильные телефоны, смартфоны, планшеты, компьютеры).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композиторы, путешественники,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lastRenderedPageBreak/>
        <w:t>Говорение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диалогической речи</w:t>
      </w:r>
      <w:r w:rsidRPr="00175494">
        <w:rPr>
          <w:rFonts w:ascii="Times New Roman" w:hAnsi="Times New Roman"/>
          <w:color w:val="000000"/>
          <w:sz w:val="28"/>
          <w:lang w:val="ru-RU"/>
        </w:rPr>
        <w:t xml:space="preserve"> на базе умений, сформированных на уровне основного общего образования, а именно умений вести разные виды диалога (диалог этикетного характера, диалог-побуждение к действию, диалог-расспрос, диалог-обмен мнениями, комбинированный диалог, включающий разные виды диалогов):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выражать согласие/отказ, выражать благодарность, поздравлять с праздником, выражать пожелания и вежливо реагировать на поздравление;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10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Объём диалога – 8 реплик со стороны каждого собеседника.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монологической речи</w:t>
      </w:r>
      <w:r w:rsidRPr="00175494">
        <w:rPr>
          <w:rFonts w:ascii="Times New Roman" w:hAnsi="Times New Roman"/>
          <w:color w:val="000000"/>
          <w:sz w:val="28"/>
          <w:lang w:val="ru-RU"/>
        </w:rPr>
        <w:t xml:space="preserve"> на базе умений, сформированных на уровне основного общего 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повествование/сообщение;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рассуждение;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пересказ основного содержания, прочитанного/прослушанного текста с выражением своего отношения к событиям и фактам, изложенным в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устное представление (презентация) результатов выполненной проектной работы.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Данные умения монологической речи развиваются в рамках тематического содержания речи 10 класса с использованием ключевых слов, плана и/или иллюстраций, фотографий, таблиц, диаграмм или без их использования.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монологического высказывания – до 14 фраз.</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Аудирование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аудирования на базе умений, сформированных на уровне основного общего образования: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Время звучания текста/текстов для аудирования – до 2,5 минуты.</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Смысловое чтение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сформированных на уровне основного общего образования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w:t>
      </w:r>
      <w:r w:rsidRPr="00175494">
        <w:rPr>
          <w:rFonts w:ascii="Times New Roman" w:hAnsi="Times New Roman"/>
          <w:color w:val="000000"/>
          <w:sz w:val="28"/>
          <w:lang w:val="ru-RU"/>
        </w:rPr>
        <w:lastRenderedPageBreak/>
        <w:t xml:space="preserve">пониманием нужной/интересующей/запрашиваемой информации, с полным пониманием содержания текста.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в прочитанном тексте и понимать данную информацию, представленную в эксплицитной (явной) и имплицитной (неявной) форме, оценивать найденную информацию с точки зрения её значимости для решения коммуникативной задачи.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несплошных текстов (таблиц, диаграмм, графиков и другие) и понимание представленной в них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электронное сообщение личного характера, стихотворение.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текста/текстов для чтения – 500–700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Письменная речь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умений письменной речи на базе умений, сформированных на уровне основного общего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резюме (</w:t>
      </w:r>
      <w:r>
        <w:rPr>
          <w:rFonts w:ascii="Times New Roman" w:hAnsi="Times New Roman"/>
          <w:color w:val="000000"/>
          <w:sz w:val="28"/>
        </w:rPr>
        <w:t>CV</w:t>
      </w:r>
      <w:r w:rsidRPr="00175494">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130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небольшого письменного высказывания (рассказа, сочинения и другие) на основе плана, иллюстрации, таблицы, диаграммы и/или </w:t>
      </w:r>
      <w:r w:rsidRPr="00175494">
        <w:rPr>
          <w:rFonts w:ascii="Times New Roman" w:hAnsi="Times New Roman"/>
          <w:color w:val="000000"/>
          <w:sz w:val="28"/>
          <w:lang w:val="ru-RU"/>
        </w:rPr>
        <w:lastRenderedPageBreak/>
        <w:t>прочитанного/прослушанного текста с использованием образца, объём письменного высказывания – до 150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150 слов.</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Языковые знания и навыки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Фонетическая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140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Орфография и пунктуация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Правильное написание изученных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электронного сообщения личного характера в соответствии с нормами речевого этикета, принятыми в стране/странах изучаемого языка: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Лексическая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10 класса, с </w:t>
      </w:r>
      <w:r w:rsidRPr="00175494">
        <w:rPr>
          <w:rFonts w:ascii="Times New Roman" w:hAnsi="Times New Roman"/>
          <w:color w:val="000000"/>
          <w:sz w:val="28"/>
          <w:lang w:val="ru-RU"/>
        </w:rPr>
        <w:lastRenderedPageBreak/>
        <w:t>соблюдением существующей в английском языке нормы лексической сочетаемости.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 1300 лексических единиц для продуктивного использования (включая 1200 лексических единиц, изученных ранее) и 1400 лексических единиц для рецептивного усвоения (включая 1300 лексических единиц продуктивного минимума).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Основные способы словообразования: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аффиксация: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175494">
        <w:rPr>
          <w:rFonts w:ascii="Times New Roman" w:hAnsi="Times New Roman"/>
          <w:color w:val="000000"/>
          <w:sz w:val="28"/>
          <w:lang w:val="ru-RU"/>
        </w:rPr>
        <w:t xml:space="preserve">-, </w:t>
      </w:r>
      <w:r>
        <w:rPr>
          <w:rFonts w:ascii="Times New Roman" w:hAnsi="Times New Roman"/>
          <w:color w:val="000000"/>
          <w:sz w:val="28"/>
        </w:rPr>
        <w:t>mis</w:t>
      </w:r>
      <w:r w:rsidRPr="00175494">
        <w:rPr>
          <w:rFonts w:ascii="Times New Roman" w:hAnsi="Times New Roman"/>
          <w:color w:val="000000"/>
          <w:sz w:val="28"/>
          <w:lang w:val="ru-RU"/>
        </w:rPr>
        <w:t xml:space="preserve">-, </w:t>
      </w:r>
      <w:r>
        <w:rPr>
          <w:rFonts w:ascii="Times New Roman" w:hAnsi="Times New Roman"/>
          <w:color w:val="000000"/>
          <w:sz w:val="28"/>
        </w:rPr>
        <w:t>re</w:t>
      </w:r>
      <w:r w:rsidRPr="00175494">
        <w:rPr>
          <w:rFonts w:ascii="Times New Roman" w:hAnsi="Times New Roman"/>
          <w:color w:val="000000"/>
          <w:sz w:val="28"/>
          <w:lang w:val="ru-RU"/>
        </w:rPr>
        <w:t xml:space="preserve">-, </w:t>
      </w:r>
      <w:r>
        <w:rPr>
          <w:rFonts w:ascii="Times New Roman" w:hAnsi="Times New Roman"/>
          <w:color w:val="000000"/>
          <w:sz w:val="28"/>
        </w:rPr>
        <w:t>over</w:t>
      </w:r>
      <w:r w:rsidRPr="00175494">
        <w:rPr>
          <w:rFonts w:ascii="Times New Roman" w:hAnsi="Times New Roman"/>
          <w:color w:val="000000"/>
          <w:sz w:val="28"/>
          <w:lang w:val="ru-RU"/>
        </w:rPr>
        <w:t xml:space="preserve">-, </w:t>
      </w:r>
      <w:r>
        <w:rPr>
          <w:rFonts w:ascii="Times New Roman" w:hAnsi="Times New Roman"/>
          <w:color w:val="000000"/>
          <w:sz w:val="28"/>
        </w:rPr>
        <w:t>under</w:t>
      </w:r>
      <w:r w:rsidRPr="00175494">
        <w:rPr>
          <w:rFonts w:ascii="Times New Roman" w:hAnsi="Times New Roman"/>
          <w:color w:val="000000"/>
          <w:sz w:val="28"/>
          <w:lang w:val="ru-RU"/>
        </w:rPr>
        <w:t>- и суффикса -</w:t>
      </w:r>
      <w:r>
        <w:rPr>
          <w:rFonts w:ascii="Times New Roman" w:hAnsi="Times New Roman"/>
          <w:color w:val="000000"/>
          <w:sz w:val="28"/>
        </w:rPr>
        <w:t>ise</w:t>
      </w:r>
      <w:r w:rsidRPr="00175494">
        <w:rPr>
          <w:rFonts w:ascii="Times New Roman" w:hAnsi="Times New Roman"/>
          <w:color w:val="000000"/>
          <w:sz w:val="28"/>
          <w:lang w:val="ru-RU"/>
        </w:rPr>
        <w:t>/-</w:t>
      </w:r>
      <w:r>
        <w:rPr>
          <w:rFonts w:ascii="Times New Roman" w:hAnsi="Times New Roman"/>
          <w:color w:val="000000"/>
          <w:sz w:val="28"/>
        </w:rPr>
        <w:t>ize</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и суффиксов -</w:t>
      </w:r>
      <w:r>
        <w:rPr>
          <w:rFonts w:ascii="Times New Roman" w:hAnsi="Times New Roman"/>
          <w:color w:val="000000"/>
          <w:sz w:val="28"/>
        </w:rPr>
        <w:t>ance</w:t>
      </w:r>
      <w:r w:rsidRPr="00175494">
        <w:rPr>
          <w:rFonts w:ascii="Times New Roman" w:hAnsi="Times New Roman"/>
          <w:color w:val="000000"/>
          <w:sz w:val="28"/>
          <w:lang w:val="ru-RU"/>
        </w:rPr>
        <w:t>/-</w:t>
      </w:r>
      <w:r>
        <w:rPr>
          <w:rFonts w:ascii="Times New Roman" w:hAnsi="Times New Roman"/>
          <w:color w:val="000000"/>
          <w:sz w:val="28"/>
        </w:rPr>
        <w:t>ence</w:t>
      </w:r>
      <w:r w:rsidRPr="00175494">
        <w:rPr>
          <w:rFonts w:ascii="Times New Roman" w:hAnsi="Times New Roman"/>
          <w:color w:val="000000"/>
          <w:sz w:val="28"/>
          <w:lang w:val="ru-RU"/>
        </w:rPr>
        <w:t>, -</w:t>
      </w:r>
      <w:r>
        <w:rPr>
          <w:rFonts w:ascii="Times New Roman" w:hAnsi="Times New Roman"/>
          <w:color w:val="000000"/>
          <w:sz w:val="28"/>
        </w:rPr>
        <w:t>er</w:t>
      </w:r>
      <w:r w:rsidRPr="00175494">
        <w:rPr>
          <w:rFonts w:ascii="Times New Roman" w:hAnsi="Times New Roman"/>
          <w:color w:val="000000"/>
          <w:sz w:val="28"/>
          <w:lang w:val="ru-RU"/>
        </w:rPr>
        <w:t>/-</w:t>
      </w:r>
      <w:r>
        <w:rPr>
          <w:rFonts w:ascii="Times New Roman" w:hAnsi="Times New Roman"/>
          <w:color w:val="000000"/>
          <w:sz w:val="28"/>
        </w:rPr>
        <w:t>or</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ist</w:t>
      </w:r>
      <w:r w:rsidRPr="00175494">
        <w:rPr>
          <w:rFonts w:ascii="Times New Roman" w:hAnsi="Times New Roman"/>
          <w:color w:val="000000"/>
          <w:sz w:val="28"/>
          <w:lang w:val="ru-RU"/>
        </w:rPr>
        <w:t>, -</w:t>
      </w:r>
      <w:r>
        <w:rPr>
          <w:rFonts w:ascii="Times New Roman" w:hAnsi="Times New Roman"/>
          <w:color w:val="000000"/>
          <w:sz w:val="28"/>
        </w:rPr>
        <w:t>ity</w:t>
      </w:r>
      <w:r w:rsidRPr="00175494">
        <w:rPr>
          <w:rFonts w:ascii="Times New Roman" w:hAnsi="Times New Roman"/>
          <w:color w:val="000000"/>
          <w:sz w:val="28"/>
          <w:lang w:val="ru-RU"/>
        </w:rPr>
        <w:t>, -</w:t>
      </w:r>
      <w:r>
        <w:rPr>
          <w:rFonts w:ascii="Times New Roman" w:hAnsi="Times New Roman"/>
          <w:color w:val="000000"/>
          <w:sz w:val="28"/>
        </w:rPr>
        <w:t>ment</w:t>
      </w:r>
      <w:r w:rsidRPr="00175494">
        <w:rPr>
          <w:rFonts w:ascii="Times New Roman" w:hAnsi="Times New Roman"/>
          <w:color w:val="000000"/>
          <w:sz w:val="28"/>
          <w:lang w:val="ru-RU"/>
        </w:rPr>
        <w:t>, -</w:t>
      </w:r>
      <w:r>
        <w:rPr>
          <w:rFonts w:ascii="Times New Roman" w:hAnsi="Times New Roman"/>
          <w:color w:val="000000"/>
          <w:sz w:val="28"/>
        </w:rPr>
        <w:t>ness</w:t>
      </w:r>
      <w:r w:rsidRPr="00175494">
        <w:rPr>
          <w:rFonts w:ascii="Times New Roman" w:hAnsi="Times New Roman"/>
          <w:color w:val="000000"/>
          <w:sz w:val="28"/>
          <w:lang w:val="ru-RU"/>
        </w:rPr>
        <w:t>, -</w:t>
      </w:r>
      <w:r>
        <w:rPr>
          <w:rFonts w:ascii="Times New Roman" w:hAnsi="Times New Roman"/>
          <w:color w:val="000000"/>
          <w:sz w:val="28"/>
        </w:rPr>
        <w:t>sion</w:t>
      </w:r>
      <w:r w:rsidRPr="00175494">
        <w:rPr>
          <w:rFonts w:ascii="Times New Roman" w:hAnsi="Times New Roman"/>
          <w:color w:val="000000"/>
          <w:sz w:val="28"/>
          <w:lang w:val="ru-RU"/>
        </w:rPr>
        <w:t>/-</w:t>
      </w:r>
      <w:r>
        <w:rPr>
          <w:rFonts w:ascii="Times New Roman" w:hAnsi="Times New Roman"/>
          <w:color w:val="000000"/>
          <w:sz w:val="28"/>
        </w:rPr>
        <w:t>tion</w:t>
      </w:r>
      <w:r w:rsidRPr="00175494">
        <w:rPr>
          <w:rFonts w:ascii="Times New Roman" w:hAnsi="Times New Roman"/>
          <w:color w:val="000000"/>
          <w:sz w:val="28"/>
          <w:lang w:val="ru-RU"/>
        </w:rPr>
        <w:t>, -</w:t>
      </w:r>
      <w:r>
        <w:rPr>
          <w:rFonts w:ascii="Times New Roman" w:hAnsi="Times New Roman"/>
          <w:color w:val="000000"/>
          <w:sz w:val="28"/>
        </w:rPr>
        <w:t>ship</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inter</w:t>
      </w:r>
      <w:r w:rsidRPr="00175494">
        <w:rPr>
          <w:rFonts w:ascii="Times New Roman" w:hAnsi="Times New Roman"/>
          <w:color w:val="000000"/>
          <w:sz w:val="28"/>
          <w:lang w:val="ru-RU"/>
        </w:rPr>
        <w:t xml:space="preserve">-, </w:t>
      </w:r>
      <w:r>
        <w:rPr>
          <w:rFonts w:ascii="Times New Roman" w:hAnsi="Times New Roman"/>
          <w:color w:val="000000"/>
          <w:sz w:val="28"/>
        </w:rPr>
        <w:t>non</w:t>
      </w:r>
      <w:r w:rsidRPr="00175494">
        <w:rPr>
          <w:rFonts w:ascii="Times New Roman" w:hAnsi="Times New Roman"/>
          <w:color w:val="000000"/>
          <w:sz w:val="28"/>
          <w:lang w:val="ru-RU"/>
        </w:rPr>
        <w:t>- и суффиксов -</w:t>
      </w:r>
      <w:r>
        <w:rPr>
          <w:rFonts w:ascii="Times New Roman" w:hAnsi="Times New Roman"/>
          <w:color w:val="000000"/>
          <w:sz w:val="28"/>
        </w:rPr>
        <w:t>able</w:t>
      </w:r>
      <w:r w:rsidRPr="00175494">
        <w:rPr>
          <w:rFonts w:ascii="Times New Roman" w:hAnsi="Times New Roman"/>
          <w:color w:val="000000"/>
          <w:sz w:val="28"/>
          <w:lang w:val="ru-RU"/>
        </w:rPr>
        <w:t>/-</w:t>
      </w:r>
      <w:r>
        <w:rPr>
          <w:rFonts w:ascii="Times New Roman" w:hAnsi="Times New Roman"/>
          <w:color w:val="000000"/>
          <w:sz w:val="28"/>
        </w:rPr>
        <w:t>ible</w:t>
      </w:r>
      <w:r w:rsidRPr="00175494">
        <w:rPr>
          <w:rFonts w:ascii="Times New Roman" w:hAnsi="Times New Roman"/>
          <w:color w:val="000000"/>
          <w:sz w:val="28"/>
          <w:lang w:val="ru-RU"/>
        </w:rPr>
        <w:t>, -</w:t>
      </w:r>
      <w:r>
        <w:rPr>
          <w:rFonts w:ascii="Times New Roman" w:hAnsi="Times New Roman"/>
          <w:color w:val="000000"/>
          <w:sz w:val="28"/>
        </w:rPr>
        <w:t>al</w:t>
      </w:r>
      <w:r w:rsidRPr="00175494">
        <w:rPr>
          <w:rFonts w:ascii="Times New Roman" w:hAnsi="Times New Roman"/>
          <w:color w:val="000000"/>
          <w:sz w:val="28"/>
          <w:lang w:val="ru-RU"/>
        </w:rPr>
        <w:t>, -</w:t>
      </w:r>
      <w:r>
        <w:rPr>
          <w:rFonts w:ascii="Times New Roman" w:hAnsi="Times New Roman"/>
          <w:color w:val="000000"/>
          <w:sz w:val="28"/>
        </w:rPr>
        <w:t>ed</w:t>
      </w:r>
      <w:r w:rsidRPr="00175494">
        <w:rPr>
          <w:rFonts w:ascii="Times New Roman" w:hAnsi="Times New Roman"/>
          <w:color w:val="000000"/>
          <w:sz w:val="28"/>
          <w:lang w:val="ru-RU"/>
        </w:rPr>
        <w:t>, -</w:t>
      </w:r>
      <w:r>
        <w:rPr>
          <w:rFonts w:ascii="Times New Roman" w:hAnsi="Times New Roman"/>
          <w:color w:val="000000"/>
          <w:sz w:val="28"/>
        </w:rPr>
        <w:t>ese</w:t>
      </w:r>
      <w:r w:rsidRPr="00175494">
        <w:rPr>
          <w:rFonts w:ascii="Times New Roman" w:hAnsi="Times New Roman"/>
          <w:color w:val="000000"/>
          <w:sz w:val="28"/>
          <w:lang w:val="ru-RU"/>
        </w:rPr>
        <w:t>, -</w:t>
      </w:r>
      <w:r>
        <w:rPr>
          <w:rFonts w:ascii="Times New Roman" w:hAnsi="Times New Roman"/>
          <w:color w:val="000000"/>
          <w:sz w:val="28"/>
        </w:rPr>
        <w:t>ful</w:t>
      </w:r>
      <w:r w:rsidRPr="00175494">
        <w:rPr>
          <w:rFonts w:ascii="Times New Roman" w:hAnsi="Times New Roman"/>
          <w:color w:val="000000"/>
          <w:sz w:val="28"/>
          <w:lang w:val="ru-RU"/>
        </w:rPr>
        <w:t>, -</w:t>
      </w:r>
      <w:r>
        <w:rPr>
          <w:rFonts w:ascii="Times New Roman" w:hAnsi="Times New Roman"/>
          <w:color w:val="000000"/>
          <w:sz w:val="28"/>
        </w:rPr>
        <w:t>ian</w:t>
      </w:r>
      <w:r w:rsidRPr="00175494">
        <w:rPr>
          <w:rFonts w:ascii="Times New Roman" w:hAnsi="Times New Roman"/>
          <w:color w:val="000000"/>
          <w:sz w:val="28"/>
          <w:lang w:val="ru-RU"/>
        </w:rPr>
        <w:t>/-</w:t>
      </w:r>
      <w:r>
        <w:rPr>
          <w:rFonts w:ascii="Times New Roman" w:hAnsi="Times New Roman"/>
          <w:color w:val="000000"/>
          <w:sz w:val="28"/>
        </w:rPr>
        <w:t>an</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ish</w:t>
      </w:r>
      <w:r w:rsidRPr="00175494">
        <w:rPr>
          <w:rFonts w:ascii="Times New Roman" w:hAnsi="Times New Roman"/>
          <w:color w:val="000000"/>
          <w:sz w:val="28"/>
          <w:lang w:val="ru-RU"/>
        </w:rPr>
        <w:t>, -</w:t>
      </w:r>
      <w:r>
        <w:rPr>
          <w:rFonts w:ascii="Times New Roman" w:hAnsi="Times New Roman"/>
          <w:color w:val="000000"/>
          <w:sz w:val="28"/>
        </w:rPr>
        <w:t>ive</w:t>
      </w:r>
      <w:r w:rsidRPr="00175494">
        <w:rPr>
          <w:rFonts w:ascii="Times New Roman" w:hAnsi="Times New Roman"/>
          <w:color w:val="000000"/>
          <w:sz w:val="28"/>
          <w:lang w:val="ru-RU"/>
        </w:rPr>
        <w:t>, -</w:t>
      </w:r>
      <w:r>
        <w:rPr>
          <w:rFonts w:ascii="Times New Roman" w:hAnsi="Times New Roman"/>
          <w:color w:val="000000"/>
          <w:sz w:val="28"/>
        </w:rPr>
        <w:t>less</w:t>
      </w:r>
      <w:r w:rsidRPr="00175494">
        <w:rPr>
          <w:rFonts w:ascii="Times New Roman" w:hAnsi="Times New Roman"/>
          <w:color w:val="000000"/>
          <w:sz w:val="28"/>
          <w:lang w:val="ru-RU"/>
        </w:rPr>
        <w:t>, -</w:t>
      </w:r>
      <w:r>
        <w:rPr>
          <w:rFonts w:ascii="Times New Roman" w:hAnsi="Times New Roman"/>
          <w:color w:val="000000"/>
          <w:sz w:val="28"/>
        </w:rPr>
        <w:t>ly</w:t>
      </w:r>
      <w:r w:rsidRPr="00175494">
        <w:rPr>
          <w:rFonts w:ascii="Times New Roman" w:hAnsi="Times New Roman"/>
          <w:color w:val="000000"/>
          <w:sz w:val="28"/>
          <w:lang w:val="ru-RU"/>
        </w:rPr>
        <w:t>, -</w:t>
      </w:r>
      <w:r>
        <w:rPr>
          <w:rFonts w:ascii="Times New Roman" w:hAnsi="Times New Roman"/>
          <w:color w:val="000000"/>
          <w:sz w:val="28"/>
        </w:rPr>
        <w:t>ous</w:t>
      </w:r>
      <w:r w:rsidRPr="00175494">
        <w:rPr>
          <w:rFonts w:ascii="Times New Roman" w:hAnsi="Times New Roman"/>
          <w:color w:val="000000"/>
          <w:sz w:val="28"/>
          <w:lang w:val="ru-RU"/>
        </w:rPr>
        <w:t>, -</w:t>
      </w:r>
      <w:r>
        <w:rPr>
          <w:rFonts w:ascii="Times New Roman" w:hAnsi="Times New Roman"/>
          <w:color w:val="000000"/>
          <w:sz w:val="28"/>
        </w:rPr>
        <w:t>y</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и суффикса -</w:t>
      </w:r>
      <w:r>
        <w:rPr>
          <w:rFonts w:ascii="Times New Roman" w:hAnsi="Times New Roman"/>
          <w:color w:val="000000"/>
          <w:sz w:val="28"/>
        </w:rPr>
        <w:t>ly</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175494">
        <w:rPr>
          <w:rFonts w:ascii="Times New Roman" w:hAnsi="Times New Roman"/>
          <w:color w:val="000000"/>
          <w:sz w:val="28"/>
          <w:lang w:val="ru-RU"/>
        </w:rPr>
        <w:t>, -</w:t>
      </w:r>
      <w:r>
        <w:rPr>
          <w:rFonts w:ascii="Times New Roman" w:hAnsi="Times New Roman"/>
          <w:color w:val="000000"/>
          <w:sz w:val="28"/>
        </w:rPr>
        <w:t>ty</w:t>
      </w:r>
      <w:r w:rsidRPr="00175494">
        <w:rPr>
          <w:rFonts w:ascii="Times New Roman" w:hAnsi="Times New Roman"/>
          <w:color w:val="000000"/>
          <w:sz w:val="28"/>
          <w:lang w:val="ru-RU"/>
        </w:rPr>
        <w:t>, -</w:t>
      </w:r>
      <w:r>
        <w:rPr>
          <w:rFonts w:ascii="Times New Roman" w:hAnsi="Times New Roman"/>
          <w:color w:val="000000"/>
          <w:sz w:val="28"/>
        </w:rPr>
        <w:t>th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словосложение: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blackboard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law</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175494">
        <w:rPr>
          <w:rFonts w:ascii="Times New Roman" w:hAnsi="Times New Roman"/>
          <w:color w:val="000000"/>
          <w:sz w:val="28"/>
          <w:lang w:val="ru-RU"/>
        </w:rPr>
        <w:t xml:space="preserve">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eyed</w:t>
      </w:r>
      <w:r w:rsidRPr="00175494">
        <w:rPr>
          <w:rFonts w:ascii="Times New Roman" w:hAnsi="Times New Roman"/>
          <w:color w:val="000000"/>
          <w:sz w:val="28"/>
          <w:lang w:val="ru-RU"/>
        </w:rPr>
        <w:t xml:space="preserve">, </w:t>
      </w:r>
      <w:r>
        <w:rPr>
          <w:rFonts w:ascii="Times New Roman" w:hAnsi="Times New Roman"/>
          <w:color w:val="000000"/>
          <w:sz w:val="28"/>
        </w:rPr>
        <w:t>eight</w:t>
      </w:r>
      <w:r w:rsidRPr="00175494">
        <w:rPr>
          <w:rFonts w:ascii="Times New Roman" w:hAnsi="Times New Roman"/>
          <w:color w:val="000000"/>
          <w:sz w:val="28"/>
          <w:lang w:val="ru-RU"/>
        </w:rPr>
        <w:t>-</w:t>
      </w:r>
      <w:r>
        <w:rPr>
          <w:rFonts w:ascii="Times New Roman" w:hAnsi="Times New Roman"/>
          <w:color w:val="000000"/>
          <w:sz w:val="28"/>
        </w:rPr>
        <w:t>legged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наречия с основой причасти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я </w:t>
      </w:r>
      <w:r>
        <w:rPr>
          <w:rFonts w:ascii="Times New Roman" w:hAnsi="Times New Roman"/>
          <w:color w:val="000000"/>
          <w:sz w:val="28"/>
        </w:rPr>
        <w:t>II</w:t>
      </w:r>
      <w:r w:rsidRPr="00175494">
        <w:rPr>
          <w:rFonts w:ascii="Times New Roman" w:hAnsi="Times New Roman"/>
          <w:color w:val="000000"/>
          <w:sz w:val="28"/>
          <w:lang w:val="ru-RU"/>
        </w:rPr>
        <w:t xml:space="preserve"> (</w:t>
      </w:r>
      <w:r>
        <w:rPr>
          <w:rFonts w:ascii="Times New Roman" w:hAnsi="Times New Roman"/>
          <w:color w:val="000000"/>
          <w:sz w:val="28"/>
        </w:rPr>
        <w:t>well</w:t>
      </w:r>
      <w:r w:rsidRPr="00175494">
        <w:rPr>
          <w:rFonts w:ascii="Times New Roman" w:hAnsi="Times New Roman"/>
          <w:color w:val="000000"/>
          <w:sz w:val="28"/>
          <w:lang w:val="ru-RU"/>
        </w:rPr>
        <w:t>-</w:t>
      </w:r>
      <w:r>
        <w:rPr>
          <w:rFonts w:ascii="Times New Roman" w:hAnsi="Times New Roman"/>
          <w:color w:val="000000"/>
          <w:sz w:val="28"/>
        </w:rPr>
        <w:t>behaved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nice</w:t>
      </w:r>
      <w:r w:rsidRPr="00175494">
        <w:rPr>
          <w:rFonts w:ascii="Times New Roman" w:hAnsi="Times New Roman"/>
          <w:color w:val="000000"/>
          <w:sz w:val="28"/>
          <w:lang w:val="ru-RU"/>
        </w:rPr>
        <w:t>-</w:t>
      </w:r>
      <w:r>
        <w:rPr>
          <w:rFonts w:ascii="Times New Roman" w:hAnsi="Times New Roman"/>
          <w:color w:val="000000"/>
          <w:sz w:val="28"/>
        </w:rPr>
        <w:t>looking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конверсия: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имён существительных от неопределённой формы глаголов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имён существительных от имён прилагательных (</w:t>
      </w:r>
      <w:r>
        <w:rPr>
          <w:rFonts w:ascii="Times New Roman" w:hAnsi="Times New Roman"/>
          <w:color w:val="000000"/>
          <w:sz w:val="28"/>
        </w:rPr>
        <w:t>rich</w:t>
      </w:r>
      <w:r w:rsidRPr="00175494">
        <w:rPr>
          <w:rFonts w:ascii="Times New Roman" w:hAnsi="Times New Roman"/>
          <w:color w:val="000000"/>
          <w:sz w:val="28"/>
          <w:lang w:val="ru-RU"/>
        </w:rPr>
        <w:t xml:space="preserve"> </w:t>
      </w:r>
      <w:r>
        <w:rPr>
          <w:rFonts w:ascii="Times New Roman" w:hAnsi="Times New Roman"/>
          <w:color w:val="000000"/>
          <w:sz w:val="28"/>
        </w:rPr>
        <w:t>people</w:t>
      </w:r>
      <w:r w:rsidRPr="00175494">
        <w:rPr>
          <w:rFonts w:ascii="Times New Roman" w:hAnsi="Times New Roman"/>
          <w:color w:val="000000"/>
          <w:sz w:val="28"/>
          <w:lang w:val="ru-RU"/>
        </w:rPr>
        <w:t xml:space="preserve"> – </w:t>
      </w:r>
      <w:r>
        <w:rPr>
          <w:rFonts w:ascii="Times New Roman" w:hAnsi="Times New Roman"/>
          <w:color w:val="000000"/>
          <w:sz w:val="28"/>
        </w:rPr>
        <w:t>the</w:t>
      </w:r>
      <w:r w:rsidRPr="00175494">
        <w:rPr>
          <w:rFonts w:ascii="Times New Roman" w:hAnsi="Times New Roman"/>
          <w:color w:val="000000"/>
          <w:sz w:val="28"/>
          <w:lang w:val="ru-RU"/>
        </w:rPr>
        <w:t xml:space="preserve"> </w:t>
      </w:r>
      <w:r>
        <w:rPr>
          <w:rFonts w:ascii="Times New Roman" w:hAnsi="Times New Roman"/>
          <w:color w:val="000000"/>
          <w:sz w:val="28"/>
        </w:rPr>
        <w:t>rich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cool</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Имена прилагательные на -</w:t>
      </w:r>
      <w:r>
        <w:rPr>
          <w:rFonts w:ascii="Times New Roman" w:hAnsi="Times New Roman"/>
          <w:color w:val="000000"/>
          <w:sz w:val="28"/>
        </w:rPr>
        <w:t>ed</w:t>
      </w:r>
      <w:r w:rsidRPr="00175494">
        <w:rPr>
          <w:rFonts w:ascii="Times New Roman" w:hAnsi="Times New Roman"/>
          <w:color w:val="000000"/>
          <w:sz w:val="28"/>
          <w:lang w:val="ru-RU"/>
        </w:rPr>
        <w:t xml:space="preserve"> и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excited</w:t>
      </w:r>
      <w:r w:rsidRPr="00175494">
        <w:rPr>
          <w:rFonts w:ascii="Times New Roman" w:hAnsi="Times New Roman"/>
          <w:color w:val="000000"/>
          <w:sz w:val="28"/>
          <w:lang w:val="ru-RU"/>
        </w:rPr>
        <w:t xml:space="preserve"> – </w:t>
      </w:r>
      <w:r>
        <w:rPr>
          <w:rFonts w:ascii="Times New Roman" w:hAnsi="Times New Roman"/>
          <w:color w:val="000000"/>
          <w:sz w:val="28"/>
        </w:rPr>
        <w:t>exciting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Многозначные лексические единицы. Синонимы. Антонимы. Интернациональные слова. Наиболее частотные фразовые глаголы. Сокращения и аббревиатуры.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Грамматическая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175494">
        <w:rPr>
          <w:rFonts w:ascii="Times New Roman" w:hAnsi="Times New Roman"/>
          <w:color w:val="000000"/>
          <w:sz w:val="28"/>
          <w:lang w:val="ru-RU"/>
        </w:rPr>
        <w:t xml:space="preserve"> </w:t>
      </w:r>
      <w:r>
        <w:rPr>
          <w:rFonts w:ascii="Times New Roman" w:hAnsi="Times New Roman"/>
          <w:color w:val="000000"/>
          <w:sz w:val="28"/>
        </w:rPr>
        <w:t>moved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new</w:t>
      </w:r>
      <w:r w:rsidRPr="00175494">
        <w:rPr>
          <w:rFonts w:ascii="Times New Roman" w:hAnsi="Times New Roman"/>
          <w:color w:val="000000"/>
          <w:sz w:val="28"/>
          <w:lang w:val="ru-RU"/>
        </w:rPr>
        <w:t xml:space="preserve"> </w:t>
      </w:r>
      <w:r>
        <w:rPr>
          <w:rFonts w:ascii="Times New Roman" w:hAnsi="Times New Roman"/>
          <w:color w:val="000000"/>
          <w:sz w:val="28"/>
        </w:rPr>
        <w:t>house</w:t>
      </w:r>
      <w:r w:rsidRPr="00175494">
        <w:rPr>
          <w:rFonts w:ascii="Times New Roman" w:hAnsi="Times New Roman"/>
          <w:color w:val="000000"/>
          <w:sz w:val="28"/>
          <w:lang w:val="ru-RU"/>
        </w:rPr>
        <w:t xml:space="preserve"> </w:t>
      </w:r>
      <w:r>
        <w:rPr>
          <w:rFonts w:ascii="Times New Roman" w:hAnsi="Times New Roman"/>
          <w:color w:val="000000"/>
          <w:sz w:val="28"/>
        </w:rPr>
        <w:t>last</w:t>
      </w:r>
      <w:r w:rsidRPr="00175494">
        <w:rPr>
          <w:rFonts w:ascii="Times New Roman" w:hAnsi="Times New Roman"/>
          <w:color w:val="000000"/>
          <w:sz w:val="28"/>
          <w:lang w:val="ru-RU"/>
        </w:rPr>
        <w:t xml:space="preserve"> </w:t>
      </w:r>
      <w:r>
        <w:rPr>
          <w:rFonts w:ascii="Times New Roman" w:hAnsi="Times New Roman"/>
          <w:color w:val="000000"/>
          <w:sz w:val="28"/>
        </w:rPr>
        <w:t>year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be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097443" w:rsidRDefault="003D2E69">
      <w:pPr>
        <w:spacing w:after="0" w:line="264" w:lineRule="auto"/>
        <w:ind w:firstLine="600"/>
        <w:jc w:val="both"/>
      </w:pPr>
      <w:r>
        <w:rPr>
          <w:rFonts w:ascii="Times New Roman" w:hAnsi="Times New Roman"/>
          <w:color w:val="000000"/>
          <w:sz w:val="28"/>
        </w:rPr>
        <w:t xml:space="preserve">Предложения cо сложным дополнением – Complex Object (I want you to help me. I saw her cross/crossing the road. I want to have my hair cut.).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175494">
        <w:rPr>
          <w:rFonts w:ascii="Times New Roman" w:hAnsi="Times New Roman"/>
          <w:color w:val="000000"/>
          <w:sz w:val="28"/>
          <w:lang w:val="ru-RU"/>
        </w:rPr>
        <w:t xml:space="preserve">, </w:t>
      </w:r>
      <w:r>
        <w:rPr>
          <w:rFonts w:ascii="Times New Roman" w:hAnsi="Times New Roman"/>
          <w:color w:val="000000"/>
          <w:sz w:val="28"/>
        </w:rPr>
        <w:t>but</w:t>
      </w:r>
      <w:r w:rsidRPr="00175494">
        <w:rPr>
          <w:rFonts w:ascii="Times New Roman" w:hAnsi="Times New Roman"/>
          <w:color w:val="000000"/>
          <w:sz w:val="28"/>
          <w:lang w:val="ru-RU"/>
        </w:rPr>
        <w:t xml:space="preserve">, </w:t>
      </w:r>
      <w:r>
        <w:rPr>
          <w:rFonts w:ascii="Times New Roman" w:hAnsi="Times New Roman"/>
          <w:color w:val="000000"/>
          <w:sz w:val="28"/>
        </w:rPr>
        <w:t>or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175494">
        <w:rPr>
          <w:rFonts w:ascii="Times New Roman" w:hAnsi="Times New Roman"/>
          <w:color w:val="000000"/>
          <w:sz w:val="28"/>
          <w:lang w:val="ru-RU"/>
        </w:rPr>
        <w:t xml:space="preserve">, </w:t>
      </w:r>
      <w:r>
        <w:rPr>
          <w:rFonts w:ascii="Times New Roman" w:hAnsi="Times New Roman"/>
          <w:color w:val="000000"/>
          <w:sz w:val="28"/>
        </w:rPr>
        <w:t>if</w:t>
      </w:r>
      <w:r w:rsidRPr="00175494">
        <w:rPr>
          <w:rFonts w:ascii="Times New Roman" w:hAnsi="Times New Roman"/>
          <w:color w:val="000000"/>
          <w:sz w:val="28"/>
          <w:lang w:val="ru-RU"/>
        </w:rPr>
        <w:t xml:space="preserve">, </w:t>
      </w:r>
      <w:r>
        <w:rPr>
          <w:rFonts w:ascii="Times New Roman" w:hAnsi="Times New Roman"/>
          <w:color w:val="000000"/>
          <w:sz w:val="28"/>
        </w:rPr>
        <w:t>when</w:t>
      </w:r>
      <w:r w:rsidRPr="00175494">
        <w:rPr>
          <w:rFonts w:ascii="Times New Roman" w:hAnsi="Times New Roman"/>
          <w:color w:val="000000"/>
          <w:sz w:val="28"/>
          <w:lang w:val="ru-RU"/>
        </w:rPr>
        <w:t xml:space="preserve">, </w:t>
      </w:r>
      <w:r>
        <w:rPr>
          <w:rFonts w:ascii="Times New Roman" w:hAnsi="Times New Roman"/>
          <w:color w:val="000000"/>
          <w:sz w:val="28"/>
        </w:rPr>
        <w:t>where</w:t>
      </w:r>
      <w:r w:rsidRPr="00175494">
        <w:rPr>
          <w:rFonts w:ascii="Times New Roman" w:hAnsi="Times New Roman"/>
          <w:color w:val="000000"/>
          <w:sz w:val="28"/>
          <w:lang w:val="ru-RU"/>
        </w:rPr>
        <w:t xml:space="preserve">, </w:t>
      </w:r>
      <w:r>
        <w:rPr>
          <w:rFonts w:ascii="Times New Roman" w:hAnsi="Times New Roman"/>
          <w:color w:val="000000"/>
          <w:sz w:val="28"/>
        </w:rPr>
        <w:t>what</w:t>
      </w:r>
      <w:r w:rsidRPr="00175494">
        <w:rPr>
          <w:rFonts w:ascii="Times New Roman" w:hAnsi="Times New Roman"/>
          <w:color w:val="000000"/>
          <w:sz w:val="28"/>
          <w:lang w:val="ru-RU"/>
        </w:rPr>
        <w:t xml:space="preserve">, </w:t>
      </w:r>
      <w:r>
        <w:rPr>
          <w:rFonts w:ascii="Times New Roman" w:hAnsi="Times New Roman"/>
          <w:color w:val="000000"/>
          <w:sz w:val="28"/>
        </w:rPr>
        <w:t>why</w:t>
      </w:r>
      <w:r w:rsidRPr="00175494">
        <w:rPr>
          <w:rFonts w:ascii="Times New Roman" w:hAnsi="Times New Roman"/>
          <w:color w:val="000000"/>
          <w:sz w:val="28"/>
          <w:lang w:val="ru-RU"/>
        </w:rPr>
        <w:t xml:space="preserve">, </w:t>
      </w:r>
      <w:r>
        <w:rPr>
          <w:rFonts w:ascii="Times New Roman" w:hAnsi="Times New Roman"/>
          <w:color w:val="000000"/>
          <w:sz w:val="28"/>
        </w:rPr>
        <w:t>how</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175494">
        <w:rPr>
          <w:rFonts w:ascii="Times New Roman" w:hAnsi="Times New Roman"/>
          <w:color w:val="000000"/>
          <w:sz w:val="28"/>
          <w:lang w:val="ru-RU"/>
        </w:rPr>
        <w:t xml:space="preserve">, </w:t>
      </w:r>
      <w:r>
        <w:rPr>
          <w:rFonts w:ascii="Times New Roman" w:hAnsi="Times New Roman"/>
          <w:color w:val="000000"/>
          <w:sz w:val="28"/>
        </w:rPr>
        <w:t>which</w:t>
      </w:r>
      <w:r w:rsidRPr="00175494">
        <w:rPr>
          <w:rFonts w:ascii="Times New Roman" w:hAnsi="Times New Roman"/>
          <w:color w:val="000000"/>
          <w:sz w:val="28"/>
          <w:lang w:val="ru-RU"/>
        </w:rPr>
        <w:t xml:space="preserve">, </w:t>
      </w:r>
      <w:r>
        <w:rPr>
          <w:rFonts w:ascii="Times New Roman" w:hAnsi="Times New Roman"/>
          <w:color w:val="000000"/>
          <w:sz w:val="28"/>
        </w:rPr>
        <w:t>that</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175494">
        <w:rPr>
          <w:rFonts w:ascii="Times New Roman" w:hAnsi="Times New Roman"/>
          <w:color w:val="000000"/>
          <w:sz w:val="28"/>
          <w:lang w:val="ru-RU"/>
        </w:rPr>
        <w:t xml:space="preserve">, </w:t>
      </w:r>
      <w:r>
        <w:rPr>
          <w:rFonts w:ascii="Times New Roman" w:hAnsi="Times New Roman"/>
          <w:color w:val="000000"/>
          <w:sz w:val="28"/>
        </w:rPr>
        <w:t>whatever</w:t>
      </w:r>
      <w:r w:rsidRPr="00175494">
        <w:rPr>
          <w:rFonts w:ascii="Times New Roman" w:hAnsi="Times New Roman"/>
          <w:color w:val="000000"/>
          <w:sz w:val="28"/>
          <w:lang w:val="ru-RU"/>
        </w:rPr>
        <w:t xml:space="preserve">, </w:t>
      </w:r>
      <w:r>
        <w:rPr>
          <w:rFonts w:ascii="Times New Roman" w:hAnsi="Times New Roman"/>
          <w:color w:val="000000"/>
          <w:sz w:val="28"/>
        </w:rPr>
        <w:t>however</w:t>
      </w:r>
      <w:r w:rsidRPr="00175494">
        <w:rPr>
          <w:rFonts w:ascii="Times New Roman" w:hAnsi="Times New Roman"/>
          <w:color w:val="000000"/>
          <w:sz w:val="28"/>
          <w:lang w:val="ru-RU"/>
        </w:rPr>
        <w:t xml:space="preserve">, </w:t>
      </w:r>
      <w:r>
        <w:rPr>
          <w:rFonts w:ascii="Times New Roman" w:hAnsi="Times New Roman"/>
          <w:color w:val="000000"/>
          <w:sz w:val="28"/>
        </w:rPr>
        <w:t>whenever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0,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w:t>
      </w:r>
      <w:r w:rsidRPr="00175494">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II</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wish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love</w:t>
      </w:r>
      <w:r w:rsidRPr="00175494">
        <w:rPr>
          <w:rFonts w:ascii="Times New Roman" w:hAnsi="Times New Roman"/>
          <w:color w:val="000000"/>
          <w:sz w:val="28"/>
          <w:lang w:val="ru-RU"/>
        </w:rPr>
        <w:t>/</w:t>
      </w:r>
      <w:r>
        <w:rPr>
          <w:rFonts w:ascii="Times New Roman" w:hAnsi="Times New Roman"/>
          <w:color w:val="000000"/>
          <w:sz w:val="28"/>
        </w:rPr>
        <w:t>hate</w:t>
      </w:r>
      <w:r w:rsidRPr="00175494">
        <w:rPr>
          <w:rFonts w:ascii="Times New Roman" w:hAnsi="Times New Roman"/>
          <w:color w:val="000000"/>
          <w:sz w:val="28"/>
          <w:lang w:val="ru-RU"/>
        </w:rPr>
        <w:t xml:space="preserve"> </w:t>
      </w:r>
      <w:r>
        <w:rPr>
          <w:rFonts w:ascii="Times New Roman" w:hAnsi="Times New Roman"/>
          <w:color w:val="000000"/>
          <w:sz w:val="28"/>
        </w:rPr>
        <w:t>doing</w:t>
      </w:r>
      <w:r w:rsidRPr="00175494">
        <w:rPr>
          <w:rFonts w:ascii="Times New Roman" w:hAnsi="Times New Roman"/>
          <w:color w:val="000000"/>
          <w:sz w:val="28"/>
          <w:lang w:val="ru-RU"/>
        </w:rPr>
        <w:t xml:space="preserve"> </w:t>
      </w:r>
      <w:r>
        <w:rPr>
          <w:rFonts w:ascii="Times New Roman" w:hAnsi="Times New Roman"/>
          <w:color w:val="000000"/>
          <w:sz w:val="28"/>
        </w:rPr>
        <w:t>smth</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 xml:space="preserve">Конструкция It takes me … to do smth.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Конструкция </w:t>
      </w:r>
      <w:r>
        <w:rPr>
          <w:rFonts w:ascii="Times New Roman" w:hAnsi="Times New Roman"/>
          <w:color w:val="000000"/>
          <w:sz w:val="28"/>
        </w:rPr>
        <w:t>used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 инфинитив глагола. </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175494">
        <w:rPr>
          <w:rFonts w:ascii="Times New Roman" w:hAnsi="Times New Roman"/>
          <w:color w:val="000000"/>
          <w:sz w:val="28"/>
          <w:lang w:val="ru-RU"/>
        </w:rPr>
        <w:t xml:space="preserve">, </w:t>
      </w:r>
      <w:r>
        <w:rPr>
          <w:rFonts w:ascii="Times New Roman" w:hAnsi="Times New Roman"/>
          <w:color w:val="000000"/>
          <w:sz w:val="28"/>
        </w:rPr>
        <w:t>police</w:t>
      </w:r>
      <w:r w:rsidRPr="00175494">
        <w:rPr>
          <w:rFonts w:ascii="Times New Roman" w:hAnsi="Times New Roman"/>
          <w:color w:val="000000"/>
          <w:sz w:val="28"/>
          <w:lang w:val="ru-RU"/>
        </w:rPr>
        <w:t xml:space="preserve">), и его согласование со сказуемым.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Future</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the</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Определённый, неопределённый и нулевой артикли.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Притяжательный падеж имён существительных.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образованные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Порядок следования нескольких прилагательных (мнение – размер – возраст – цвет – происхождение).</w:t>
      </w:r>
    </w:p>
    <w:p w:rsidR="00097443" w:rsidRDefault="003D2E6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175494">
        <w:rPr>
          <w:rFonts w:ascii="Times New Roman" w:hAnsi="Times New Roman"/>
          <w:color w:val="000000"/>
          <w:sz w:val="28"/>
          <w:lang w:val="ru-RU"/>
        </w:rPr>
        <w:t xml:space="preserve">, </w:t>
      </w:r>
      <w:r>
        <w:rPr>
          <w:rFonts w:ascii="Times New Roman" w:hAnsi="Times New Roman"/>
          <w:color w:val="000000"/>
          <w:sz w:val="28"/>
        </w:rPr>
        <w:t>no</w:t>
      </w:r>
      <w:r w:rsidRPr="00175494">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175494">
        <w:rPr>
          <w:rFonts w:ascii="Times New Roman" w:hAnsi="Times New Roman"/>
          <w:color w:val="000000"/>
          <w:sz w:val="28"/>
          <w:lang w:val="ru-RU"/>
        </w:rPr>
        <w:t xml:space="preserve">, </w:t>
      </w:r>
      <w:r>
        <w:rPr>
          <w:rFonts w:ascii="Times New Roman" w:hAnsi="Times New Roman"/>
          <w:color w:val="000000"/>
          <w:sz w:val="28"/>
        </w:rPr>
        <w:t>nothing</w:t>
      </w:r>
      <w:r w:rsidRPr="00175494">
        <w:rPr>
          <w:rFonts w:ascii="Times New Roman" w:hAnsi="Times New Roman"/>
          <w:color w:val="000000"/>
          <w:sz w:val="28"/>
          <w:lang w:val="ru-RU"/>
        </w:rPr>
        <w:t xml:space="preserve">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Количественные и порядковые числительные.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Социокультурные знания и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10 класса.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Компенсаторные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Овладение компенсаторными умениями, позволяющими в случае сбоя коммуникации, а также в условиях дефицита языковых средств использовать различные приёмы переработки информации: при говорении – переспрос, </w:t>
      </w:r>
      <w:r w:rsidRPr="00175494">
        <w:rPr>
          <w:rFonts w:ascii="Times New Roman" w:hAnsi="Times New Roman"/>
          <w:color w:val="000000"/>
          <w:sz w:val="28"/>
          <w:lang w:val="ru-RU"/>
        </w:rPr>
        <w:lastRenderedPageBreak/>
        <w:t xml:space="preserve">при говорении и письме – описание/перифраз/толкование, при чтении и аудировании – языковую и контекстуальную догадку.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11 КЛАСС</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Коммуникативные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Совершенствование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Повседневная жизнь семьи. Межличностные отношения в семье, с друзьями и знакомыми. Конфликтные ситуации, их предупреждение и разрешение.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Внешность и характеристика человека,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Здоровый образ жизни и забота о здоровье: режим труда и отдыха, спорт, сбалансированное питание, посещение врача. Отказ от вредных привычек.</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Место иностранного языка в повседневной жизни и профессиональной деятельности в современном мире.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Молодёжь в современном обществе. Ценностные ориентиры. Участие молодёжи в жизни общества. Досуг молодёжи: увлечения и интересы. Любовь и дружба.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Роль спорта в современной жизни: виды спорта, экстремальный спорт, спортивные соревнования, Олимпийские игры.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Туризм. Виды отдыха. Экотуризм. Путешествия по России и зарубежным странам.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Вселенная и человек. Природа. Проблемы экологии. Защита окружающей среды. Проживание в городской/сельской местности.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Технический прогресс: перспективы и последствия. Современные средства информации и коммуникации (пресса, телевидение, Интернет, социальные сети и другие). Интернет-безопасность.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Родная страна и страна/страны изучаемого языка: географическое положение, столица, крупные города, регионы, система образования, </w:t>
      </w:r>
      <w:r w:rsidRPr="00175494">
        <w:rPr>
          <w:rFonts w:ascii="Times New Roman" w:hAnsi="Times New Roman"/>
          <w:color w:val="000000"/>
          <w:sz w:val="28"/>
          <w:lang w:val="ru-RU"/>
        </w:rPr>
        <w:lastRenderedPageBreak/>
        <w:t>достопримечательности, культурные особенности (национальные и популярные праздники, знаменательные даты, традиции, обычаи), страницы истории.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Выдающиеся люди родной страны и страны/стран изучаемого языка: государственные деятели, учёные, писатели, поэты, художники, композиторы, путешественники,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Говорение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диалогической речи</w:t>
      </w:r>
      <w:r w:rsidRPr="00175494">
        <w:rPr>
          <w:rFonts w:ascii="Times New Roman" w:hAnsi="Times New Roman"/>
          <w:color w:val="000000"/>
          <w:sz w:val="28"/>
          <w:lang w:val="ru-RU"/>
        </w:rPr>
        <w:t>, а именно умений вести разные виды диалога (диалог этикетного характера, диалог-побуждение к действию, диалог – расспрос, диалог-обмен мнениями, комбинированный диалог, включающий разные виды диалогов):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 этикетного характера: начинать, поддерживать и заканчивать разговор, вежливо переспрашивать, вежливо выражать согласие/отказ, выражать благодарность, поздравлять с праздником, выражать пожелания и вежливо реагировать на поздравление;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диалог-побуждение к действию: обращаться с просьбой, вежливо соглашаться/не соглашаться выполнить просьбу, давать совет и принимать/ не принимать совет, приглашать собеседника к совместной деятельности, вежливо соглашаться/не соглашаться на предложение собеседника, объясняя причину своего решения;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 брать/давать интервью;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диалог-обмен мнениями: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Названные умения диалогической речи совершенствуются в стандартных ситуациях неофициального и официального общения в рамках тематического содержания речи 11 класса с использованием речевых ситуаций и/или иллюстраций, фотографий, таблиц, диаграмм с соблюдением норм речевого этикета, принятых в стране/странах изучаемого языка, при необходимости уточняя и переспрашивая собеседника.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диалога – до 9 реплик со стороны каждого собеседника.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w:t>
      </w:r>
      <w:r w:rsidRPr="00175494">
        <w:rPr>
          <w:rFonts w:ascii="Times New Roman" w:hAnsi="Times New Roman"/>
          <w:color w:val="000000"/>
          <w:sz w:val="28"/>
          <w:u w:val="single"/>
          <w:lang w:val="ru-RU"/>
        </w:rPr>
        <w:t>монологической речи</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создание устных связных монологических высказываний с использованием основных коммуникативных типов речи: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описание (предмета, местности, внешности и одежды человека), характеристика (черты характера реального человека или литературного персонажа);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повествование/сообщение;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рассуждение;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пересказ основного содержания, прочитанного/прослушанного текста без опоры на ключевые слова, план с выражением своего отношения к событиям и фактам, изложенным в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устное представление (презентация) результатов выполненной проектной работы.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Данные умения монологической речи развиваются в рамках тематического содержания речи с использованием ключевых слов, плана и/или иллюстраций, фотографий, таблиц, диаграмм, графиков и(или) без их использования.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монологического высказывания – 14–15 фраз.</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Аудирование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Развитие коммуникативных умений аудирования: понимание на слух аутентичных текстов, содержащих отдельные неизученные языковые явления, с использованием языковой и контекстуальной догадки,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Аудирование с пониманием нужной/интересующей/запрашиваемой информации предполагает умение выделять данную информацию, представленную в эксплицитной (явной) форме, в воспринимаемом на слух тексте.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аудирования: диалог (беседа), интервью, высказывания собеседников в ситуациях повседневного общения, рассказ, сообщение информационного характера, объявление.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сложность текстов для аудирования должна соответствовать пороговому уровню (В1 – пороговый уровень по общеевропейской шкале).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Время звучания текста/текстов для аудирования – до 2,5 минуты.</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Смысловое чтение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 xml:space="preserve">Развитие умений читать про себя и понимать с использованием языковой и контекстуальной догадки аутентичные тексты разных жанров и стилей,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интересующей/запрашиваемой информации, с полным пониманием содержания текста.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понимать структурно-смысловые связи в тексте,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с пониманием нужной/интересующей/запрашиваемой информации предполагает умение находить прочитанном тексте и понимать данную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ходе чтения с полным пониманием аутентичных текстов, содержащих отдельные неизученные языковые явления,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Чтение несплошных текстов (таблиц, диаграмм, графиков и других) и понимание представленной в них информации.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Языковая сложность текстов для чтения должна соответствовать пороговому уровню (В1 – пороговый уровень по общеевропейской шкале).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текста/текстов для чтения – до 600–800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Письменная речь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умений письменной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анкет и формуляров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написание резюме (</w:t>
      </w:r>
      <w:r>
        <w:rPr>
          <w:rFonts w:ascii="Times New Roman" w:hAnsi="Times New Roman"/>
          <w:color w:val="000000"/>
          <w:sz w:val="28"/>
        </w:rPr>
        <w:t>CV</w:t>
      </w:r>
      <w:r w:rsidRPr="00175494">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lastRenderedPageBreak/>
        <w:t>написание электронного сообщения личного характера в соответствии с нормами неофициального общения, принятыми в стране/странах изучаемого языка, объём сообщения – до 140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создание небольшого письменного высказывания (рассказа, сочинения, статьи и другие) на основе плана, иллюстрации, таблицы, графика, диаграммы, и/или прочитанного/прослушанного текста с использованием образца, объем письменного высказывания – до 180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заполнение таблицы: краткая фиксация содержания прочитанного/ прослушанного текста или дополнение информации в таблице;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письменное предоставление результатов выполненной проектной работы, в том числе в форме презентации, объём – до 180 слов.</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Языковые знания и навыки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Фонетическая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Различение на слух (без ошибок, ведущих к сбою в коммуникации) произношение слов с соблюдением правильного ударения и фраз/предложений с соблюдением основных ритмико-интонационных особенностей, в том числе правила отсутствия фразового ударения на служебных словах.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Чтение вслух аутентичных текстов, построенных в основном на изученном языковом материале, с соблюдением правил чтения и соответствующей интонацией, демонстрирующее понимание текста.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 интервью, объём текста для чтения вслух – до 150 слов.</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Орфография и пунктуация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Правильное написание изученных слов.</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Правильная расстановка знаков препинания в письменных высказываниях: запятой при перечислении, обращении и при выделении вводных слов, апострофа, точки, вопросительного, восклицательного знака в конце предложения, отсутствие точки после заголовка.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оформление прямой речи в соответствии с нормами изучаемого языка: использование запятой/двоеточия после слов автора перед прямой речью, заключение прямой речи в кавычки.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 постановка запятой после обращения и завершающей фразы, точки после выражения надежды на дальнейший контакт, отсутствие точки после подписи.</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Лексическая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Распознавание и употребление в устной и письменной речи лексических единиц (слов, в том числе многозначных, фразовых глаголов, словосочетаний, речевых клише, средств логической связи),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Объём – 1400 лексических единиц для продуктивного использования (включая 1300 лексических единиц, изученных ранее) и 1500 лексических единиц для рецептивного усвоения (включая 1400 лексических единиц продуктивного минимума).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Основные способы словообразования: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аффиксация: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глаголов при помощи префиксов </w:t>
      </w:r>
      <w:r>
        <w:rPr>
          <w:rFonts w:ascii="Times New Roman" w:hAnsi="Times New Roman"/>
          <w:color w:val="000000"/>
          <w:sz w:val="28"/>
        </w:rPr>
        <w:t>dis</w:t>
      </w:r>
      <w:r w:rsidRPr="00175494">
        <w:rPr>
          <w:rFonts w:ascii="Times New Roman" w:hAnsi="Times New Roman"/>
          <w:color w:val="000000"/>
          <w:sz w:val="28"/>
          <w:lang w:val="ru-RU"/>
        </w:rPr>
        <w:t xml:space="preserve">-, </w:t>
      </w:r>
      <w:r>
        <w:rPr>
          <w:rFonts w:ascii="Times New Roman" w:hAnsi="Times New Roman"/>
          <w:color w:val="000000"/>
          <w:sz w:val="28"/>
        </w:rPr>
        <w:t>mis</w:t>
      </w:r>
      <w:r w:rsidRPr="00175494">
        <w:rPr>
          <w:rFonts w:ascii="Times New Roman" w:hAnsi="Times New Roman"/>
          <w:color w:val="000000"/>
          <w:sz w:val="28"/>
          <w:lang w:val="ru-RU"/>
        </w:rPr>
        <w:t xml:space="preserve">-, </w:t>
      </w:r>
      <w:r>
        <w:rPr>
          <w:rFonts w:ascii="Times New Roman" w:hAnsi="Times New Roman"/>
          <w:color w:val="000000"/>
          <w:sz w:val="28"/>
        </w:rPr>
        <w:t>re</w:t>
      </w:r>
      <w:r w:rsidRPr="00175494">
        <w:rPr>
          <w:rFonts w:ascii="Times New Roman" w:hAnsi="Times New Roman"/>
          <w:color w:val="000000"/>
          <w:sz w:val="28"/>
          <w:lang w:val="ru-RU"/>
        </w:rPr>
        <w:t xml:space="preserve">-, </w:t>
      </w:r>
      <w:r>
        <w:rPr>
          <w:rFonts w:ascii="Times New Roman" w:hAnsi="Times New Roman"/>
          <w:color w:val="000000"/>
          <w:sz w:val="28"/>
        </w:rPr>
        <w:t>over</w:t>
      </w:r>
      <w:r w:rsidRPr="00175494">
        <w:rPr>
          <w:rFonts w:ascii="Times New Roman" w:hAnsi="Times New Roman"/>
          <w:color w:val="000000"/>
          <w:sz w:val="28"/>
          <w:lang w:val="ru-RU"/>
        </w:rPr>
        <w:t xml:space="preserve">-, </w:t>
      </w:r>
      <w:r>
        <w:rPr>
          <w:rFonts w:ascii="Times New Roman" w:hAnsi="Times New Roman"/>
          <w:color w:val="000000"/>
          <w:sz w:val="28"/>
        </w:rPr>
        <w:t>under</w:t>
      </w:r>
      <w:r w:rsidRPr="00175494">
        <w:rPr>
          <w:rFonts w:ascii="Times New Roman" w:hAnsi="Times New Roman"/>
          <w:color w:val="000000"/>
          <w:sz w:val="28"/>
          <w:lang w:val="ru-RU"/>
        </w:rPr>
        <w:t>- и суффиксов -</w:t>
      </w:r>
      <w:r>
        <w:rPr>
          <w:rFonts w:ascii="Times New Roman" w:hAnsi="Times New Roman"/>
          <w:color w:val="000000"/>
          <w:sz w:val="28"/>
        </w:rPr>
        <w:t>ise</w:t>
      </w:r>
      <w:r w:rsidRPr="00175494">
        <w:rPr>
          <w:rFonts w:ascii="Times New Roman" w:hAnsi="Times New Roman"/>
          <w:color w:val="000000"/>
          <w:sz w:val="28"/>
          <w:lang w:val="ru-RU"/>
        </w:rPr>
        <w:t>/-</w:t>
      </w:r>
      <w:r>
        <w:rPr>
          <w:rFonts w:ascii="Times New Roman" w:hAnsi="Times New Roman"/>
          <w:color w:val="000000"/>
          <w:sz w:val="28"/>
        </w:rPr>
        <w:t>ize</w:t>
      </w:r>
      <w:r w:rsidRPr="00175494">
        <w:rPr>
          <w:rFonts w:ascii="Times New Roman" w:hAnsi="Times New Roman"/>
          <w:color w:val="000000"/>
          <w:sz w:val="28"/>
          <w:lang w:val="ru-RU"/>
        </w:rPr>
        <w:t>, -</w:t>
      </w:r>
      <w:r>
        <w:rPr>
          <w:rFonts w:ascii="Times New Roman" w:hAnsi="Times New Roman"/>
          <w:color w:val="000000"/>
          <w:sz w:val="28"/>
        </w:rPr>
        <w:t>en</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существительных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и суффиксов -</w:t>
      </w:r>
      <w:r>
        <w:rPr>
          <w:rFonts w:ascii="Times New Roman" w:hAnsi="Times New Roman"/>
          <w:color w:val="000000"/>
          <w:sz w:val="28"/>
        </w:rPr>
        <w:t>ance</w:t>
      </w:r>
      <w:r w:rsidRPr="00175494">
        <w:rPr>
          <w:rFonts w:ascii="Times New Roman" w:hAnsi="Times New Roman"/>
          <w:color w:val="000000"/>
          <w:sz w:val="28"/>
          <w:lang w:val="ru-RU"/>
        </w:rPr>
        <w:t>/-</w:t>
      </w:r>
      <w:r>
        <w:rPr>
          <w:rFonts w:ascii="Times New Roman" w:hAnsi="Times New Roman"/>
          <w:color w:val="000000"/>
          <w:sz w:val="28"/>
        </w:rPr>
        <w:t>ence</w:t>
      </w:r>
      <w:r w:rsidRPr="00175494">
        <w:rPr>
          <w:rFonts w:ascii="Times New Roman" w:hAnsi="Times New Roman"/>
          <w:color w:val="000000"/>
          <w:sz w:val="28"/>
          <w:lang w:val="ru-RU"/>
        </w:rPr>
        <w:t>, -</w:t>
      </w:r>
      <w:r>
        <w:rPr>
          <w:rFonts w:ascii="Times New Roman" w:hAnsi="Times New Roman"/>
          <w:color w:val="000000"/>
          <w:sz w:val="28"/>
        </w:rPr>
        <w:t>er</w:t>
      </w:r>
      <w:r w:rsidRPr="00175494">
        <w:rPr>
          <w:rFonts w:ascii="Times New Roman" w:hAnsi="Times New Roman"/>
          <w:color w:val="000000"/>
          <w:sz w:val="28"/>
          <w:lang w:val="ru-RU"/>
        </w:rPr>
        <w:t>/-</w:t>
      </w:r>
      <w:r>
        <w:rPr>
          <w:rFonts w:ascii="Times New Roman" w:hAnsi="Times New Roman"/>
          <w:color w:val="000000"/>
          <w:sz w:val="28"/>
        </w:rPr>
        <w:t>or</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ist</w:t>
      </w:r>
      <w:r w:rsidRPr="00175494">
        <w:rPr>
          <w:rFonts w:ascii="Times New Roman" w:hAnsi="Times New Roman"/>
          <w:color w:val="000000"/>
          <w:sz w:val="28"/>
          <w:lang w:val="ru-RU"/>
        </w:rPr>
        <w:t>, -</w:t>
      </w:r>
      <w:r>
        <w:rPr>
          <w:rFonts w:ascii="Times New Roman" w:hAnsi="Times New Roman"/>
          <w:color w:val="000000"/>
          <w:sz w:val="28"/>
        </w:rPr>
        <w:t>ity</w:t>
      </w:r>
      <w:r w:rsidRPr="00175494">
        <w:rPr>
          <w:rFonts w:ascii="Times New Roman" w:hAnsi="Times New Roman"/>
          <w:color w:val="000000"/>
          <w:sz w:val="28"/>
          <w:lang w:val="ru-RU"/>
        </w:rPr>
        <w:t>, -</w:t>
      </w:r>
      <w:r>
        <w:rPr>
          <w:rFonts w:ascii="Times New Roman" w:hAnsi="Times New Roman"/>
          <w:color w:val="000000"/>
          <w:sz w:val="28"/>
        </w:rPr>
        <w:t>ment</w:t>
      </w:r>
      <w:r w:rsidRPr="00175494">
        <w:rPr>
          <w:rFonts w:ascii="Times New Roman" w:hAnsi="Times New Roman"/>
          <w:color w:val="000000"/>
          <w:sz w:val="28"/>
          <w:lang w:val="ru-RU"/>
        </w:rPr>
        <w:t>, -</w:t>
      </w:r>
      <w:r>
        <w:rPr>
          <w:rFonts w:ascii="Times New Roman" w:hAnsi="Times New Roman"/>
          <w:color w:val="000000"/>
          <w:sz w:val="28"/>
        </w:rPr>
        <w:t>ness</w:t>
      </w:r>
      <w:r w:rsidRPr="00175494">
        <w:rPr>
          <w:rFonts w:ascii="Times New Roman" w:hAnsi="Times New Roman"/>
          <w:color w:val="000000"/>
          <w:sz w:val="28"/>
          <w:lang w:val="ru-RU"/>
        </w:rPr>
        <w:t>, -</w:t>
      </w:r>
      <w:r>
        <w:rPr>
          <w:rFonts w:ascii="Times New Roman" w:hAnsi="Times New Roman"/>
          <w:color w:val="000000"/>
          <w:sz w:val="28"/>
        </w:rPr>
        <w:t>sion</w:t>
      </w:r>
      <w:r w:rsidRPr="00175494">
        <w:rPr>
          <w:rFonts w:ascii="Times New Roman" w:hAnsi="Times New Roman"/>
          <w:color w:val="000000"/>
          <w:sz w:val="28"/>
          <w:lang w:val="ru-RU"/>
        </w:rPr>
        <w:t>/-</w:t>
      </w:r>
      <w:r>
        <w:rPr>
          <w:rFonts w:ascii="Times New Roman" w:hAnsi="Times New Roman"/>
          <w:color w:val="000000"/>
          <w:sz w:val="28"/>
        </w:rPr>
        <w:t>tion</w:t>
      </w:r>
      <w:r w:rsidRPr="00175494">
        <w:rPr>
          <w:rFonts w:ascii="Times New Roman" w:hAnsi="Times New Roman"/>
          <w:color w:val="000000"/>
          <w:sz w:val="28"/>
          <w:lang w:val="ru-RU"/>
        </w:rPr>
        <w:t>, -</w:t>
      </w:r>
      <w:r>
        <w:rPr>
          <w:rFonts w:ascii="Times New Roman" w:hAnsi="Times New Roman"/>
          <w:color w:val="000000"/>
          <w:sz w:val="28"/>
        </w:rPr>
        <w:t>ship</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имён прилагательных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xml:space="preserve">-, </w:t>
      </w:r>
      <w:r>
        <w:rPr>
          <w:rFonts w:ascii="Times New Roman" w:hAnsi="Times New Roman"/>
          <w:color w:val="000000"/>
          <w:sz w:val="28"/>
        </w:rPr>
        <w:t>inter</w:t>
      </w:r>
      <w:r w:rsidRPr="00175494">
        <w:rPr>
          <w:rFonts w:ascii="Times New Roman" w:hAnsi="Times New Roman"/>
          <w:color w:val="000000"/>
          <w:sz w:val="28"/>
          <w:lang w:val="ru-RU"/>
        </w:rPr>
        <w:t xml:space="preserve">-, </w:t>
      </w:r>
      <w:r>
        <w:rPr>
          <w:rFonts w:ascii="Times New Roman" w:hAnsi="Times New Roman"/>
          <w:color w:val="000000"/>
          <w:sz w:val="28"/>
        </w:rPr>
        <w:t>non</w:t>
      </w:r>
      <w:r w:rsidRPr="00175494">
        <w:rPr>
          <w:rFonts w:ascii="Times New Roman" w:hAnsi="Times New Roman"/>
          <w:color w:val="000000"/>
          <w:sz w:val="28"/>
          <w:lang w:val="ru-RU"/>
        </w:rPr>
        <w:t xml:space="preserve">-, </w:t>
      </w:r>
      <w:r>
        <w:rPr>
          <w:rFonts w:ascii="Times New Roman" w:hAnsi="Times New Roman"/>
          <w:color w:val="000000"/>
          <w:sz w:val="28"/>
        </w:rPr>
        <w:t>post</w:t>
      </w:r>
      <w:r w:rsidRPr="00175494">
        <w:rPr>
          <w:rFonts w:ascii="Times New Roman" w:hAnsi="Times New Roman"/>
          <w:color w:val="000000"/>
          <w:sz w:val="28"/>
          <w:lang w:val="ru-RU"/>
        </w:rPr>
        <w:t xml:space="preserve">-, </w:t>
      </w:r>
      <w:r>
        <w:rPr>
          <w:rFonts w:ascii="Times New Roman" w:hAnsi="Times New Roman"/>
          <w:color w:val="000000"/>
          <w:sz w:val="28"/>
        </w:rPr>
        <w:t>pre</w:t>
      </w:r>
      <w:r w:rsidRPr="00175494">
        <w:rPr>
          <w:rFonts w:ascii="Times New Roman" w:hAnsi="Times New Roman"/>
          <w:color w:val="000000"/>
          <w:sz w:val="28"/>
          <w:lang w:val="ru-RU"/>
        </w:rPr>
        <w:t>- и суффиксов -</w:t>
      </w:r>
      <w:r>
        <w:rPr>
          <w:rFonts w:ascii="Times New Roman" w:hAnsi="Times New Roman"/>
          <w:color w:val="000000"/>
          <w:sz w:val="28"/>
        </w:rPr>
        <w:t>able</w:t>
      </w:r>
      <w:r w:rsidRPr="00175494">
        <w:rPr>
          <w:rFonts w:ascii="Times New Roman" w:hAnsi="Times New Roman"/>
          <w:color w:val="000000"/>
          <w:sz w:val="28"/>
          <w:lang w:val="ru-RU"/>
        </w:rPr>
        <w:t>/-</w:t>
      </w:r>
      <w:r>
        <w:rPr>
          <w:rFonts w:ascii="Times New Roman" w:hAnsi="Times New Roman"/>
          <w:color w:val="000000"/>
          <w:sz w:val="28"/>
        </w:rPr>
        <w:t>ible</w:t>
      </w:r>
      <w:r w:rsidRPr="00175494">
        <w:rPr>
          <w:rFonts w:ascii="Times New Roman" w:hAnsi="Times New Roman"/>
          <w:color w:val="000000"/>
          <w:sz w:val="28"/>
          <w:lang w:val="ru-RU"/>
        </w:rPr>
        <w:t>, -</w:t>
      </w:r>
      <w:r>
        <w:rPr>
          <w:rFonts w:ascii="Times New Roman" w:hAnsi="Times New Roman"/>
          <w:color w:val="000000"/>
          <w:sz w:val="28"/>
        </w:rPr>
        <w:t>al</w:t>
      </w:r>
      <w:r w:rsidRPr="00175494">
        <w:rPr>
          <w:rFonts w:ascii="Times New Roman" w:hAnsi="Times New Roman"/>
          <w:color w:val="000000"/>
          <w:sz w:val="28"/>
          <w:lang w:val="ru-RU"/>
        </w:rPr>
        <w:t>, -</w:t>
      </w:r>
      <w:r>
        <w:rPr>
          <w:rFonts w:ascii="Times New Roman" w:hAnsi="Times New Roman"/>
          <w:color w:val="000000"/>
          <w:sz w:val="28"/>
        </w:rPr>
        <w:t>ed</w:t>
      </w:r>
      <w:r w:rsidRPr="00175494">
        <w:rPr>
          <w:rFonts w:ascii="Times New Roman" w:hAnsi="Times New Roman"/>
          <w:color w:val="000000"/>
          <w:sz w:val="28"/>
          <w:lang w:val="ru-RU"/>
        </w:rPr>
        <w:t>, -</w:t>
      </w:r>
      <w:r>
        <w:rPr>
          <w:rFonts w:ascii="Times New Roman" w:hAnsi="Times New Roman"/>
          <w:color w:val="000000"/>
          <w:sz w:val="28"/>
        </w:rPr>
        <w:t>ese</w:t>
      </w:r>
      <w:r w:rsidRPr="00175494">
        <w:rPr>
          <w:rFonts w:ascii="Times New Roman" w:hAnsi="Times New Roman"/>
          <w:color w:val="000000"/>
          <w:sz w:val="28"/>
          <w:lang w:val="ru-RU"/>
        </w:rPr>
        <w:t>, -</w:t>
      </w:r>
      <w:r>
        <w:rPr>
          <w:rFonts w:ascii="Times New Roman" w:hAnsi="Times New Roman"/>
          <w:color w:val="000000"/>
          <w:sz w:val="28"/>
        </w:rPr>
        <w:t>ful</w:t>
      </w:r>
      <w:r w:rsidRPr="00175494">
        <w:rPr>
          <w:rFonts w:ascii="Times New Roman" w:hAnsi="Times New Roman"/>
          <w:color w:val="000000"/>
          <w:sz w:val="28"/>
          <w:lang w:val="ru-RU"/>
        </w:rPr>
        <w:t>, -</w:t>
      </w:r>
      <w:r>
        <w:rPr>
          <w:rFonts w:ascii="Times New Roman" w:hAnsi="Times New Roman"/>
          <w:color w:val="000000"/>
          <w:sz w:val="28"/>
        </w:rPr>
        <w:t>ian</w:t>
      </w:r>
      <w:r w:rsidRPr="00175494">
        <w:rPr>
          <w:rFonts w:ascii="Times New Roman" w:hAnsi="Times New Roman"/>
          <w:color w:val="000000"/>
          <w:sz w:val="28"/>
          <w:lang w:val="ru-RU"/>
        </w:rPr>
        <w:t>/-</w:t>
      </w:r>
      <w:r>
        <w:rPr>
          <w:rFonts w:ascii="Times New Roman" w:hAnsi="Times New Roman"/>
          <w:color w:val="000000"/>
          <w:sz w:val="28"/>
        </w:rPr>
        <w:t>an</w:t>
      </w:r>
      <w:r w:rsidRPr="00175494">
        <w:rPr>
          <w:rFonts w:ascii="Times New Roman" w:hAnsi="Times New Roman"/>
          <w:color w:val="000000"/>
          <w:sz w:val="28"/>
          <w:lang w:val="ru-RU"/>
        </w:rPr>
        <w:t>, -</w:t>
      </w:r>
      <w:r>
        <w:rPr>
          <w:rFonts w:ascii="Times New Roman" w:hAnsi="Times New Roman"/>
          <w:color w:val="000000"/>
          <w:sz w:val="28"/>
        </w:rPr>
        <w:t>ical</w:t>
      </w:r>
      <w:r w:rsidRPr="00175494">
        <w:rPr>
          <w:rFonts w:ascii="Times New Roman" w:hAnsi="Times New Roman"/>
          <w:color w:val="000000"/>
          <w:sz w:val="28"/>
          <w:lang w:val="ru-RU"/>
        </w:rPr>
        <w:t>, -</w:t>
      </w:r>
      <w:r>
        <w:rPr>
          <w:rFonts w:ascii="Times New Roman" w:hAnsi="Times New Roman"/>
          <w:color w:val="000000"/>
          <w:sz w:val="28"/>
        </w:rPr>
        <w:t>ing</w:t>
      </w:r>
      <w:r w:rsidRPr="00175494">
        <w:rPr>
          <w:rFonts w:ascii="Times New Roman" w:hAnsi="Times New Roman"/>
          <w:color w:val="000000"/>
          <w:sz w:val="28"/>
          <w:lang w:val="ru-RU"/>
        </w:rPr>
        <w:t>, -</w:t>
      </w:r>
      <w:r>
        <w:rPr>
          <w:rFonts w:ascii="Times New Roman" w:hAnsi="Times New Roman"/>
          <w:color w:val="000000"/>
          <w:sz w:val="28"/>
        </w:rPr>
        <w:t>ish</w:t>
      </w:r>
      <w:r w:rsidRPr="00175494">
        <w:rPr>
          <w:rFonts w:ascii="Times New Roman" w:hAnsi="Times New Roman"/>
          <w:color w:val="000000"/>
          <w:sz w:val="28"/>
          <w:lang w:val="ru-RU"/>
        </w:rPr>
        <w:t>, -</w:t>
      </w:r>
      <w:r>
        <w:rPr>
          <w:rFonts w:ascii="Times New Roman" w:hAnsi="Times New Roman"/>
          <w:color w:val="000000"/>
          <w:sz w:val="28"/>
        </w:rPr>
        <w:t>ive</w:t>
      </w:r>
      <w:r w:rsidRPr="00175494">
        <w:rPr>
          <w:rFonts w:ascii="Times New Roman" w:hAnsi="Times New Roman"/>
          <w:color w:val="000000"/>
          <w:sz w:val="28"/>
          <w:lang w:val="ru-RU"/>
        </w:rPr>
        <w:t>, -</w:t>
      </w:r>
      <w:r>
        <w:rPr>
          <w:rFonts w:ascii="Times New Roman" w:hAnsi="Times New Roman"/>
          <w:color w:val="000000"/>
          <w:sz w:val="28"/>
        </w:rPr>
        <w:t>less</w:t>
      </w:r>
      <w:r w:rsidRPr="00175494">
        <w:rPr>
          <w:rFonts w:ascii="Times New Roman" w:hAnsi="Times New Roman"/>
          <w:color w:val="000000"/>
          <w:sz w:val="28"/>
          <w:lang w:val="ru-RU"/>
        </w:rPr>
        <w:t>, -</w:t>
      </w:r>
      <w:r>
        <w:rPr>
          <w:rFonts w:ascii="Times New Roman" w:hAnsi="Times New Roman"/>
          <w:color w:val="000000"/>
          <w:sz w:val="28"/>
        </w:rPr>
        <w:t>ly</w:t>
      </w:r>
      <w:r w:rsidRPr="00175494">
        <w:rPr>
          <w:rFonts w:ascii="Times New Roman" w:hAnsi="Times New Roman"/>
          <w:color w:val="000000"/>
          <w:sz w:val="28"/>
          <w:lang w:val="ru-RU"/>
        </w:rPr>
        <w:t>, -</w:t>
      </w:r>
      <w:r>
        <w:rPr>
          <w:rFonts w:ascii="Times New Roman" w:hAnsi="Times New Roman"/>
          <w:color w:val="000000"/>
          <w:sz w:val="28"/>
        </w:rPr>
        <w:t>ous</w:t>
      </w:r>
      <w:r w:rsidRPr="00175494">
        <w:rPr>
          <w:rFonts w:ascii="Times New Roman" w:hAnsi="Times New Roman"/>
          <w:color w:val="000000"/>
          <w:sz w:val="28"/>
          <w:lang w:val="ru-RU"/>
        </w:rPr>
        <w:t>, -</w:t>
      </w:r>
      <w:r>
        <w:rPr>
          <w:rFonts w:ascii="Times New Roman" w:hAnsi="Times New Roman"/>
          <w:color w:val="000000"/>
          <w:sz w:val="28"/>
        </w:rPr>
        <w:t>y</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наречий при помощи префиксов </w:t>
      </w:r>
      <w:r>
        <w:rPr>
          <w:rFonts w:ascii="Times New Roman" w:hAnsi="Times New Roman"/>
          <w:color w:val="000000"/>
          <w:sz w:val="28"/>
        </w:rPr>
        <w:t>un</w:t>
      </w:r>
      <w:r w:rsidRPr="00175494">
        <w:rPr>
          <w:rFonts w:ascii="Times New Roman" w:hAnsi="Times New Roman"/>
          <w:color w:val="000000"/>
          <w:sz w:val="28"/>
          <w:lang w:val="ru-RU"/>
        </w:rPr>
        <w:t xml:space="preserve">-, </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im</w:t>
      </w:r>
      <w:r w:rsidRPr="00175494">
        <w:rPr>
          <w:rFonts w:ascii="Times New Roman" w:hAnsi="Times New Roman"/>
          <w:color w:val="000000"/>
          <w:sz w:val="28"/>
          <w:lang w:val="ru-RU"/>
        </w:rPr>
        <w:t xml:space="preserve">-, </w:t>
      </w:r>
      <w:r>
        <w:rPr>
          <w:rFonts w:ascii="Times New Roman" w:hAnsi="Times New Roman"/>
          <w:color w:val="000000"/>
          <w:sz w:val="28"/>
        </w:rPr>
        <w:t>il</w:t>
      </w:r>
      <w:r w:rsidRPr="00175494">
        <w:rPr>
          <w:rFonts w:ascii="Times New Roman" w:hAnsi="Times New Roman"/>
          <w:color w:val="000000"/>
          <w:sz w:val="28"/>
          <w:lang w:val="ru-RU"/>
        </w:rPr>
        <w:t>-/</w:t>
      </w:r>
      <w:r>
        <w:rPr>
          <w:rFonts w:ascii="Times New Roman" w:hAnsi="Times New Roman"/>
          <w:color w:val="000000"/>
          <w:sz w:val="28"/>
        </w:rPr>
        <w:t>ir</w:t>
      </w:r>
      <w:r w:rsidRPr="00175494">
        <w:rPr>
          <w:rFonts w:ascii="Times New Roman" w:hAnsi="Times New Roman"/>
          <w:color w:val="000000"/>
          <w:sz w:val="28"/>
          <w:lang w:val="ru-RU"/>
        </w:rPr>
        <w:t>- и суффикса -</w:t>
      </w:r>
      <w:r>
        <w:rPr>
          <w:rFonts w:ascii="Times New Roman" w:hAnsi="Times New Roman"/>
          <w:color w:val="000000"/>
          <w:sz w:val="28"/>
        </w:rPr>
        <w:t>ly</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числительных при помощи суффиксов -</w:t>
      </w:r>
      <w:r>
        <w:rPr>
          <w:rFonts w:ascii="Times New Roman" w:hAnsi="Times New Roman"/>
          <w:color w:val="000000"/>
          <w:sz w:val="28"/>
        </w:rPr>
        <w:t>teen</w:t>
      </w:r>
      <w:r w:rsidRPr="00175494">
        <w:rPr>
          <w:rFonts w:ascii="Times New Roman" w:hAnsi="Times New Roman"/>
          <w:color w:val="000000"/>
          <w:sz w:val="28"/>
          <w:lang w:val="ru-RU"/>
        </w:rPr>
        <w:t>, -</w:t>
      </w:r>
      <w:r>
        <w:rPr>
          <w:rFonts w:ascii="Times New Roman" w:hAnsi="Times New Roman"/>
          <w:color w:val="000000"/>
          <w:sz w:val="28"/>
        </w:rPr>
        <w:t>ty</w:t>
      </w:r>
      <w:r w:rsidRPr="00175494">
        <w:rPr>
          <w:rFonts w:ascii="Times New Roman" w:hAnsi="Times New Roman"/>
          <w:color w:val="000000"/>
          <w:sz w:val="28"/>
          <w:lang w:val="ru-RU"/>
        </w:rPr>
        <w:t>, -</w:t>
      </w:r>
      <w:r>
        <w:rPr>
          <w:rFonts w:ascii="Times New Roman" w:hAnsi="Times New Roman"/>
          <w:color w:val="000000"/>
          <w:sz w:val="28"/>
        </w:rPr>
        <w:t>th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словосложение: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w:t>
      </w:r>
      <w:r>
        <w:rPr>
          <w:rFonts w:ascii="Times New Roman" w:hAnsi="Times New Roman"/>
          <w:color w:val="000000"/>
          <w:sz w:val="28"/>
        </w:rPr>
        <w:t>football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основы прилагательного с основой существительного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bell</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law</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сложных прилагательных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175494">
        <w:rPr>
          <w:rFonts w:ascii="Times New Roman" w:hAnsi="Times New Roman"/>
          <w:color w:val="000000"/>
          <w:sz w:val="28"/>
          <w:lang w:val="ru-RU"/>
        </w:rPr>
        <w:t xml:space="preserve"> (</w:t>
      </w:r>
      <w:r>
        <w:rPr>
          <w:rFonts w:ascii="Times New Roman" w:hAnsi="Times New Roman"/>
          <w:color w:val="000000"/>
          <w:sz w:val="28"/>
        </w:rPr>
        <w:t>blue</w:t>
      </w:r>
      <w:r w:rsidRPr="00175494">
        <w:rPr>
          <w:rFonts w:ascii="Times New Roman" w:hAnsi="Times New Roman"/>
          <w:color w:val="000000"/>
          <w:sz w:val="28"/>
          <w:lang w:val="ru-RU"/>
        </w:rPr>
        <w:t>-</w:t>
      </w:r>
      <w:r>
        <w:rPr>
          <w:rFonts w:ascii="Times New Roman" w:hAnsi="Times New Roman"/>
          <w:color w:val="000000"/>
          <w:sz w:val="28"/>
        </w:rPr>
        <w:t>eyed</w:t>
      </w:r>
      <w:r w:rsidRPr="00175494">
        <w:rPr>
          <w:rFonts w:ascii="Times New Roman" w:hAnsi="Times New Roman"/>
          <w:color w:val="000000"/>
          <w:sz w:val="28"/>
          <w:lang w:val="ru-RU"/>
        </w:rPr>
        <w:t xml:space="preserve">, </w:t>
      </w:r>
      <w:r>
        <w:rPr>
          <w:rFonts w:ascii="Times New Roman" w:hAnsi="Times New Roman"/>
          <w:color w:val="000000"/>
          <w:sz w:val="28"/>
        </w:rPr>
        <w:t>eight</w:t>
      </w:r>
      <w:r w:rsidRPr="00175494">
        <w:rPr>
          <w:rFonts w:ascii="Times New Roman" w:hAnsi="Times New Roman"/>
          <w:color w:val="000000"/>
          <w:sz w:val="28"/>
          <w:lang w:val="ru-RU"/>
        </w:rPr>
        <w:t>-</w:t>
      </w:r>
      <w:r>
        <w:rPr>
          <w:rFonts w:ascii="Times New Roman" w:hAnsi="Times New Roman"/>
          <w:color w:val="000000"/>
          <w:sz w:val="28"/>
        </w:rPr>
        <w:t>legged</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наречия с основой причастия </w:t>
      </w:r>
      <w:r>
        <w:rPr>
          <w:rFonts w:ascii="Times New Roman" w:hAnsi="Times New Roman"/>
          <w:color w:val="000000"/>
          <w:sz w:val="28"/>
        </w:rPr>
        <w:t>II</w:t>
      </w:r>
      <w:r w:rsidRPr="00175494">
        <w:rPr>
          <w:rFonts w:ascii="Times New Roman" w:hAnsi="Times New Roman"/>
          <w:color w:val="000000"/>
          <w:sz w:val="28"/>
          <w:lang w:val="ru-RU"/>
        </w:rPr>
        <w:t xml:space="preserve"> (</w:t>
      </w:r>
      <w:r>
        <w:rPr>
          <w:rFonts w:ascii="Times New Roman" w:hAnsi="Times New Roman"/>
          <w:color w:val="000000"/>
          <w:sz w:val="28"/>
        </w:rPr>
        <w:t>well</w:t>
      </w:r>
      <w:r w:rsidRPr="00175494">
        <w:rPr>
          <w:rFonts w:ascii="Times New Roman" w:hAnsi="Times New Roman"/>
          <w:color w:val="000000"/>
          <w:sz w:val="28"/>
          <w:lang w:val="ru-RU"/>
        </w:rPr>
        <w:t>-</w:t>
      </w:r>
      <w:r>
        <w:rPr>
          <w:rFonts w:ascii="Times New Roman" w:hAnsi="Times New Roman"/>
          <w:color w:val="000000"/>
          <w:sz w:val="28"/>
        </w:rPr>
        <w:t>behaved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образование сложных прилагательных путём соединения основы прилагательного с основой причастия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nice</w:t>
      </w:r>
      <w:r w:rsidRPr="00175494">
        <w:rPr>
          <w:rFonts w:ascii="Times New Roman" w:hAnsi="Times New Roman"/>
          <w:color w:val="000000"/>
          <w:sz w:val="28"/>
          <w:lang w:val="ru-RU"/>
        </w:rPr>
        <w:t>-</w:t>
      </w:r>
      <w:r>
        <w:rPr>
          <w:rFonts w:ascii="Times New Roman" w:hAnsi="Times New Roman"/>
          <w:color w:val="000000"/>
          <w:sz w:val="28"/>
        </w:rPr>
        <w:t>looking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конверсия: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образование имён существительных от неопределённой формы глаголов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 xml:space="preserve"> –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run</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имён существительных от прилагательных (</w:t>
      </w:r>
      <w:r>
        <w:rPr>
          <w:rFonts w:ascii="Times New Roman" w:hAnsi="Times New Roman"/>
          <w:color w:val="000000"/>
          <w:sz w:val="28"/>
        </w:rPr>
        <w:t>rich</w:t>
      </w:r>
      <w:r w:rsidRPr="00175494">
        <w:rPr>
          <w:rFonts w:ascii="Times New Roman" w:hAnsi="Times New Roman"/>
          <w:color w:val="000000"/>
          <w:sz w:val="28"/>
          <w:lang w:val="ru-RU"/>
        </w:rPr>
        <w:t xml:space="preserve"> </w:t>
      </w:r>
      <w:r>
        <w:rPr>
          <w:rFonts w:ascii="Times New Roman" w:hAnsi="Times New Roman"/>
          <w:color w:val="000000"/>
          <w:sz w:val="28"/>
        </w:rPr>
        <w:t>people</w:t>
      </w:r>
      <w:r w:rsidRPr="00175494">
        <w:rPr>
          <w:rFonts w:ascii="Times New Roman" w:hAnsi="Times New Roman"/>
          <w:color w:val="000000"/>
          <w:sz w:val="28"/>
          <w:lang w:val="ru-RU"/>
        </w:rPr>
        <w:t xml:space="preserve"> – </w:t>
      </w:r>
      <w:r>
        <w:rPr>
          <w:rFonts w:ascii="Times New Roman" w:hAnsi="Times New Roman"/>
          <w:color w:val="000000"/>
          <w:sz w:val="28"/>
        </w:rPr>
        <w:t>the</w:t>
      </w:r>
      <w:r w:rsidRPr="00175494">
        <w:rPr>
          <w:rFonts w:ascii="Times New Roman" w:hAnsi="Times New Roman"/>
          <w:color w:val="000000"/>
          <w:sz w:val="28"/>
          <w:lang w:val="ru-RU"/>
        </w:rPr>
        <w:t xml:space="preserve"> </w:t>
      </w:r>
      <w:r>
        <w:rPr>
          <w:rFonts w:ascii="Times New Roman" w:hAnsi="Times New Roman"/>
          <w:color w:val="000000"/>
          <w:sz w:val="28"/>
        </w:rPr>
        <w:t>rich</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существительных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hand</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образование глаголов от имён прилагательных (</w:t>
      </w:r>
      <w:r>
        <w:rPr>
          <w:rFonts w:ascii="Times New Roman" w:hAnsi="Times New Roman"/>
          <w:color w:val="000000"/>
          <w:sz w:val="28"/>
        </w:rPr>
        <w:t>cool</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cool</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Имена прилагательные на -</w:t>
      </w:r>
      <w:r>
        <w:rPr>
          <w:rFonts w:ascii="Times New Roman" w:hAnsi="Times New Roman"/>
          <w:color w:val="000000"/>
          <w:sz w:val="28"/>
        </w:rPr>
        <w:t>ed</w:t>
      </w:r>
      <w:r w:rsidRPr="00175494">
        <w:rPr>
          <w:rFonts w:ascii="Times New Roman" w:hAnsi="Times New Roman"/>
          <w:color w:val="000000"/>
          <w:sz w:val="28"/>
          <w:lang w:val="ru-RU"/>
        </w:rPr>
        <w:t xml:space="preserve"> и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excited</w:t>
      </w:r>
      <w:r w:rsidRPr="00175494">
        <w:rPr>
          <w:rFonts w:ascii="Times New Roman" w:hAnsi="Times New Roman"/>
          <w:color w:val="000000"/>
          <w:sz w:val="28"/>
          <w:lang w:val="ru-RU"/>
        </w:rPr>
        <w:t xml:space="preserve"> – </w:t>
      </w:r>
      <w:r>
        <w:rPr>
          <w:rFonts w:ascii="Times New Roman" w:hAnsi="Times New Roman"/>
          <w:color w:val="000000"/>
          <w:sz w:val="28"/>
        </w:rPr>
        <w:t>exciting</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средства связи для обеспечения целостности и логичности устного/письменного высказывания. </w:t>
      </w:r>
    </w:p>
    <w:p w:rsidR="00097443" w:rsidRPr="00175494" w:rsidRDefault="003D2E69">
      <w:pPr>
        <w:spacing w:after="0" w:line="264" w:lineRule="auto"/>
        <w:ind w:firstLine="600"/>
        <w:jc w:val="both"/>
        <w:rPr>
          <w:lang w:val="ru-RU"/>
        </w:rPr>
      </w:pPr>
      <w:r w:rsidRPr="00175494">
        <w:rPr>
          <w:rFonts w:ascii="Times New Roman" w:hAnsi="Times New Roman"/>
          <w:i/>
          <w:color w:val="000000"/>
          <w:sz w:val="28"/>
          <w:lang w:val="ru-RU"/>
        </w:rPr>
        <w:t>Грамматическая сторона речи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Распознавание и употребление в устной и письменной речи изученных морфологических форм и синтаксических конструкций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Различные коммуникативные типы предложений: повествовательные (утвердительные, отрицательные), вопросительные (общий, специальный, альтернативный, разделительный вопросы), побудительные (в утвердительной и отрицательной форме).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Нераспространённые и распространённые простые предложения, в том числе с несколькими обстоятельствами, следующими в определённом порядке (</w:t>
      </w:r>
      <w:r>
        <w:rPr>
          <w:rFonts w:ascii="Times New Roman" w:hAnsi="Times New Roman"/>
          <w:color w:val="000000"/>
          <w:sz w:val="28"/>
        </w:rPr>
        <w:t>We</w:t>
      </w:r>
      <w:r w:rsidRPr="00175494">
        <w:rPr>
          <w:rFonts w:ascii="Times New Roman" w:hAnsi="Times New Roman"/>
          <w:color w:val="000000"/>
          <w:sz w:val="28"/>
          <w:lang w:val="ru-RU"/>
        </w:rPr>
        <w:t xml:space="preserve"> </w:t>
      </w:r>
      <w:r>
        <w:rPr>
          <w:rFonts w:ascii="Times New Roman" w:hAnsi="Times New Roman"/>
          <w:color w:val="000000"/>
          <w:sz w:val="28"/>
        </w:rPr>
        <w:t>moved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a</w:t>
      </w:r>
      <w:r w:rsidRPr="00175494">
        <w:rPr>
          <w:rFonts w:ascii="Times New Roman" w:hAnsi="Times New Roman"/>
          <w:color w:val="000000"/>
          <w:sz w:val="28"/>
          <w:lang w:val="ru-RU"/>
        </w:rPr>
        <w:t xml:space="preserve"> </w:t>
      </w:r>
      <w:r>
        <w:rPr>
          <w:rFonts w:ascii="Times New Roman" w:hAnsi="Times New Roman"/>
          <w:color w:val="000000"/>
          <w:sz w:val="28"/>
        </w:rPr>
        <w:t>new</w:t>
      </w:r>
      <w:r w:rsidRPr="00175494">
        <w:rPr>
          <w:rFonts w:ascii="Times New Roman" w:hAnsi="Times New Roman"/>
          <w:color w:val="000000"/>
          <w:sz w:val="28"/>
          <w:lang w:val="ru-RU"/>
        </w:rPr>
        <w:t xml:space="preserve"> </w:t>
      </w:r>
      <w:r>
        <w:rPr>
          <w:rFonts w:ascii="Times New Roman" w:hAnsi="Times New Roman"/>
          <w:color w:val="000000"/>
          <w:sz w:val="28"/>
        </w:rPr>
        <w:t>house</w:t>
      </w:r>
      <w:r w:rsidRPr="00175494">
        <w:rPr>
          <w:rFonts w:ascii="Times New Roman" w:hAnsi="Times New Roman"/>
          <w:color w:val="000000"/>
          <w:sz w:val="28"/>
          <w:lang w:val="ru-RU"/>
        </w:rPr>
        <w:t xml:space="preserve"> </w:t>
      </w:r>
      <w:r>
        <w:rPr>
          <w:rFonts w:ascii="Times New Roman" w:hAnsi="Times New Roman"/>
          <w:color w:val="000000"/>
          <w:sz w:val="28"/>
        </w:rPr>
        <w:t>last</w:t>
      </w:r>
      <w:r w:rsidRPr="00175494">
        <w:rPr>
          <w:rFonts w:ascii="Times New Roman" w:hAnsi="Times New Roman"/>
          <w:color w:val="000000"/>
          <w:sz w:val="28"/>
          <w:lang w:val="ru-RU"/>
        </w:rPr>
        <w:t xml:space="preserve"> </w:t>
      </w:r>
      <w:r>
        <w:rPr>
          <w:rFonts w:ascii="Times New Roman" w:hAnsi="Times New Roman"/>
          <w:color w:val="000000"/>
          <w:sz w:val="28"/>
        </w:rPr>
        <w:t>year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175494">
        <w:rPr>
          <w:rFonts w:ascii="Times New Roman" w:hAnsi="Times New Roman"/>
          <w:color w:val="000000"/>
          <w:sz w:val="28"/>
          <w:lang w:val="ru-RU"/>
        </w:rPr>
        <w:t xml:space="preserve"> +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be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Предложения с глагольными конструкциями, содержащими глаголы-связки to be, to look, to seem, to feel (He looks/seems/feels happy.).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w:t>
      </w:r>
      <w:r>
        <w:rPr>
          <w:rFonts w:ascii="Times New Roman" w:hAnsi="Times New Roman"/>
          <w:color w:val="000000"/>
          <w:sz w:val="28"/>
        </w:rPr>
        <w:t>c</w:t>
      </w:r>
      <w:r w:rsidRPr="00175494">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175494">
        <w:rPr>
          <w:rFonts w:ascii="Times New Roman" w:hAnsi="Times New Roman"/>
          <w:color w:val="000000"/>
          <w:sz w:val="28"/>
          <w:lang w:val="ru-RU"/>
        </w:rPr>
        <w:t xml:space="preserve"> </w:t>
      </w:r>
      <w:r>
        <w:rPr>
          <w:rFonts w:ascii="Times New Roman" w:hAnsi="Times New Roman"/>
          <w:color w:val="000000"/>
          <w:sz w:val="28"/>
        </w:rPr>
        <w:t>Subject</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Предложения cо сложным дополнением – Complex Object (I want you to help me. I saw her cross/crossing the road. I want to have my hair cut.).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175494">
        <w:rPr>
          <w:rFonts w:ascii="Times New Roman" w:hAnsi="Times New Roman"/>
          <w:color w:val="000000"/>
          <w:sz w:val="28"/>
          <w:lang w:val="ru-RU"/>
        </w:rPr>
        <w:t xml:space="preserve">, </w:t>
      </w:r>
      <w:r>
        <w:rPr>
          <w:rFonts w:ascii="Times New Roman" w:hAnsi="Times New Roman"/>
          <w:color w:val="000000"/>
          <w:sz w:val="28"/>
        </w:rPr>
        <w:t>but</w:t>
      </w:r>
      <w:r w:rsidRPr="00175494">
        <w:rPr>
          <w:rFonts w:ascii="Times New Roman" w:hAnsi="Times New Roman"/>
          <w:color w:val="000000"/>
          <w:sz w:val="28"/>
          <w:lang w:val="ru-RU"/>
        </w:rPr>
        <w:t xml:space="preserve">, </w:t>
      </w:r>
      <w:r>
        <w:rPr>
          <w:rFonts w:ascii="Times New Roman" w:hAnsi="Times New Roman"/>
          <w:color w:val="000000"/>
          <w:sz w:val="28"/>
        </w:rPr>
        <w:t>or</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175494">
        <w:rPr>
          <w:rFonts w:ascii="Times New Roman" w:hAnsi="Times New Roman"/>
          <w:color w:val="000000"/>
          <w:sz w:val="28"/>
          <w:lang w:val="ru-RU"/>
        </w:rPr>
        <w:t xml:space="preserve">, </w:t>
      </w:r>
      <w:r>
        <w:rPr>
          <w:rFonts w:ascii="Times New Roman" w:hAnsi="Times New Roman"/>
          <w:color w:val="000000"/>
          <w:sz w:val="28"/>
        </w:rPr>
        <w:t>if</w:t>
      </w:r>
      <w:r w:rsidRPr="00175494">
        <w:rPr>
          <w:rFonts w:ascii="Times New Roman" w:hAnsi="Times New Roman"/>
          <w:color w:val="000000"/>
          <w:sz w:val="28"/>
          <w:lang w:val="ru-RU"/>
        </w:rPr>
        <w:t xml:space="preserve">, </w:t>
      </w:r>
      <w:r>
        <w:rPr>
          <w:rFonts w:ascii="Times New Roman" w:hAnsi="Times New Roman"/>
          <w:color w:val="000000"/>
          <w:sz w:val="28"/>
        </w:rPr>
        <w:t>when</w:t>
      </w:r>
      <w:r w:rsidRPr="00175494">
        <w:rPr>
          <w:rFonts w:ascii="Times New Roman" w:hAnsi="Times New Roman"/>
          <w:color w:val="000000"/>
          <w:sz w:val="28"/>
          <w:lang w:val="ru-RU"/>
        </w:rPr>
        <w:t xml:space="preserve">, </w:t>
      </w:r>
      <w:r>
        <w:rPr>
          <w:rFonts w:ascii="Times New Roman" w:hAnsi="Times New Roman"/>
          <w:color w:val="000000"/>
          <w:sz w:val="28"/>
        </w:rPr>
        <w:t>where</w:t>
      </w:r>
      <w:r w:rsidRPr="00175494">
        <w:rPr>
          <w:rFonts w:ascii="Times New Roman" w:hAnsi="Times New Roman"/>
          <w:color w:val="000000"/>
          <w:sz w:val="28"/>
          <w:lang w:val="ru-RU"/>
        </w:rPr>
        <w:t xml:space="preserve">, </w:t>
      </w:r>
      <w:r>
        <w:rPr>
          <w:rFonts w:ascii="Times New Roman" w:hAnsi="Times New Roman"/>
          <w:color w:val="000000"/>
          <w:sz w:val="28"/>
        </w:rPr>
        <w:t>what</w:t>
      </w:r>
      <w:r w:rsidRPr="00175494">
        <w:rPr>
          <w:rFonts w:ascii="Times New Roman" w:hAnsi="Times New Roman"/>
          <w:color w:val="000000"/>
          <w:sz w:val="28"/>
          <w:lang w:val="ru-RU"/>
        </w:rPr>
        <w:t xml:space="preserve">, </w:t>
      </w:r>
      <w:r>
        <w:rPr>
          <w:rFonts w:ascii="Times New Roman" w:hAnsi="Times New Roman"/>
          <w:color w:val="000000"/>
          <w:sz w:val="28"/>
        </w:rPr>
        <w:t>why</w:t>
      </w:r>
      <w:r w:rsidRPr="00175494">
        <w:rPr>
          <w:rFonts w:ascii="Times New Roman" w:hAnsi="Times New Roman"/>
          <w:color w:val="000000"/>
          <w:sz w:val="28"/>
          <w:lang w:val="ru-RU"/>
        </w:rPr>
        <w:t xml:space="preserve">, </w:t>
      </w:r>
      <w:r>
        <w:rPr>
          <w:rFonts w:ascii="Times New Roman" w:hAnsi="Times New Roman"/>
          <w:color w:val="000000"/>
          <w:sz w:val="28"/>
        </w:rPr>
        <w:t>how</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175494">
        <w:rPr>
          <w:rFonts w:ascii="Times New Roman" w:hAnsi="Times New Roman"/>
          <w:color w:val="000000"/>
          <w:sz w:val="28"/>
          <w:lang w:val="ru-RU"/>
        </w:rPr>
        <w:t xml:space="preserve">, </w:t>
      </w:r>
      <w:r>
        <w:rPr>
          <w:rFonts w:ascii="Times New Roman" w:hAnsi="Times New Roman"/>
          <w:color w:val="000000"/>
          <w:sz w:val="28"/>
        </w:rPr>
        <w:t>which</w:t>
      </w:r>
      <w:r w:rsidRPr="00175494">
        <w:rPr>
          <w:rFonts w:ascii="Times New Roman" w:hAnsi="Times New Roman"/>
          <w:color w:val="000000"/>
          <w:sz w:val="28"/>
          <w:lang w:val="ru-RU"/>
        </w:rPr>
        <w:t xml:space="preserve">, </w:t>
      </w:r>
      <w:r>
        <w:rPr>
          <w:rFonts w:ascii="Times New Roman" w:hAnsi="Times New Roman"/>
          <w:color w:val="000000"/>
          <w:sz w:val="28"/>
        </w:rPr>
        <w:t>that</w:t>
      </w:r>
      <w:r w:rsidRPr="00175494">
        <w:rPr>
          <w:rFonts w:ascii="Times New Roman" w:hAnsi="Times New Roman"/>
          <w:color w:val="000000"/>
          <w:sz w:val="28"/>
          <w:lang w:val="ru-RU"/>
        </w:rPr>
        <w: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175494">
        <w:rPr>
          <w:rFonts w:ascii="Times New Roman" w:hAnsi="Times New Roman"/>
          <w:color w:val="000000"/>
          <w:sz w:val="28"/>
          <w:lang w:val="ru-RU"/>
        </w:rPr>
        <w:t xml:space="preserve">, </w:t>
      </w:r>
      <w:r>
        <w:rPr>
          <w:rFonts w:ascii="Times New Roman" w:hAnsi="Times New Roman"/>
          <w:color w:val="000000"/>
          <w:sz w:val="28"/>
        </w:rPr>
        <w:t>whatever</w:t>
      </w:r>
      <w:r w:rsidRPr="00175494">
        <w:rPr>
          <w:rFonts w:ascii="Times New Roman" w:hAnsi="Times New Roman"/>
          <w:color w:val="000000"/>
          <w:sz w:val="28"/>
          <w:lang w:val="ru-RU"/>
        </w:rPr>
        <w:t xml:space="preserve">, </w:t>
      </w:r>
      <w:r>
        <w:rPr>
          <w:rFonts w:ascii="Times New Roman" w:hAnsi="Times New Roman"/>
          <w:color w:val="000000"/>
          <w:sz w:val="28"/>
        </w:rPr>
        <w:t>however</w:t>
      </w:r>
      <w:r w:rsidRPr="00175494">
        <w:rPr>
          <w:rFonts w:ascii="Times New Roman" w:hAnsi="Times New Roman"/>
          <w:color w:val="000000"/>
          <w:sz w:val="28"/>
          <w:lang w:val="ru-RU"/>
        </w:rPr>
        <w:t xml:space="preserve">, </w:t>
      </w:r>
      <w:r>
        <w:rPr>
          <w:rFonts w:ascii="Times New Roman" w:hAnsi="Times New Roman"/>
          <w:color w:val="000000"/>
          <w:sz w:val="28"/>
        </w:rPr>
        <w:t>whenever</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0,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w:t>
      </w:r>
      <w:r w:rsidRPr="00175494">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175494">
        <w:rPr>
          <w:rFonts w:ascii="Times New Roman" w:hAnsi="Times New Roman"/>
          <w:color w:val="000000"/>
          <w:sz w:val="28"/>
          <w:lang w:val="ru-RU"/>
        </w:rPr>
        <w:t xml:space="preserve"> </w:t>
      </w:r>
      <w:r>
        <w:rPr>
          <w:rFonts w:ascii="Times New Roman" w:hAnsi="Times New Roman"/>
          <w:color w:val="000000"/>
          <w:sz w:val="28"/>
        </w:rPr>
        <w:t>II</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Предложения с </w:t>
      </w:r>
      <w:r>
        <w:rPr>
          <w:rFonts w:ascii="Times New Roman" w:hAnsi="Times New Roman"/>
          <w:color w:val="000000"/>
          <w:sz w:val="28"/>
        </w:rPr>
        <w:t>I</w:t>
      </w:r>
      <w:r w:rsidRPr="00175494">
        <w:rPr>
          <w:rFonts w:ascii="Times New Roman" w:hAnsi="Times New Roman"/>
          <w:color w:val="000000"/>
          <w:sz w:val="28"/>
          <w:lang w:val="ru-RU"/>
        </w:rPr>
        <w:t xml:space="preserve"> </w:t>
      </w:r>
      <w:r>
        <w:rPr>
          <w:rFonts w:ascii="Times New Roman" w:hAnsi="Times New Roman"/>
          <w:color w:val="000000"/>
          <w:sz w:val="28"/>
        </w:rPr>
        <w:t>wish</w:t>
      </w:r>
      <w:r w:rsidRPr="00175494">
        <w:rPr>
          <w:rFonts w:ascii="Times New Roman" w:hAnsi="Times New Roman"/>
          <w:color w:val="000000"/>
          <w:sz w:val="28"/>
          <w:lang w:val="ru-RU"/>
        </w:rPr>
        <w:t xml:space="preserve">…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w:t>
      </w:r>
      <w:r>
        <w:rPr>
          <w:rFonts w:ascii="Times New Roman" w:hAnsi="Times New Roman"/>
          <w:color w:val="000000"/>
          <w:sz w:val="28"/>
        </w:rPr>
        <w:t>love</w:t>
      </w:r>
      <w:r w:rsidRPr="00175494">
        <w:rPr>
          <w:rFonts w:ascii="Times New Roman" w:hAnsi="Times New Roman"/>
          <w:color w:val="000000"/>
          <w:sz w:val="28"/>
          <w:lang w:val="ru-RU"/>
        </w:rPr>
        <w:t>/</w:t>
      </w:r>
      <w:r>
        <w:rPr>
          <w:rFonts w:ascii="Times New Roman" w:hAnsi="Times New Roman"/>
          <w:color w:val="000000"/>
          <w:sz w:val="28"/>
        </w:rPr>
        <w:t>hate</w:t>
      </w:r>
      <w:r w:rsidRPr="00175494">
        <w:rPr>
          <w:rFonts w:ascii="Times New Roman" w:hAnsi="Times New Roman"/>
          <w:color w:val="000000"/>
          <w:sz w:val="28"/>
          <w:lang w:val="ru-RU"/>
        </w:rPr>
        <w:t xml:space="preserve"> </w:t>
      </w:r>
      <w:r>
        <w:rPr>
          <w:rFonts w:ascii="Times New Roman" w:hAnsi="Times New Roman"/>
          <w:color w:val="000000"/>
          <w:sz w:val="28"/>
        </w:rPr>
        <w:t>doing</w:t>
      </w:r>
      <w:r w:rsidRPr="00175494">
        <w:rPr>
          <w:rFonts w:ascii="Times New Roman" w:hAnsi="Times New Roman"/>
          <w:color w:val="000000"/>
          <w:sz w:val="28"/>
          <w:lang w:val="ru-RU"/>
        </w:rPr>
        <w:t xml:space="preserve"> </w:t>
      </w:r>
      <w:r>
        <w:rPr>
          <w:rFonts w:ascii="Times New Roman" w:hAnsi="Times New Roman"/>
          <w:color w:val="000000"/>
          <w:sz w:val="28"/>
        </w:rPr>
        <w:t>smth</w:t>
      </w:r>
      <w:r w:rsidRPr="00175494">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 xml:space="preserve">Конструкция It takes me … to do smth.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Конструкция </w:t>
      </w:r>
      <w:r>
        <w:rPr>
          <w:rFonts w:ascii="Times New Roman" w:hAnsi="Times New Roman"/>
          <w:color w:val="000000"/>
          <w:sz w:val="28"/>
        </w:rPr>
        <w:t>used</w:t>
      </w:r>
      <w:r w:rsidRPr="00175494">
        <w:rPr>
          <w:rFonts w:ascii="Times New Roman" w:hAnsi="Times New Roman"/>
          <w:color w:val="000000"/>
          <w:sz w:val="28"/>
          <w:lang w:val="ru-RU"/>
        </w:rPr>
        <w:t xml:space="preserve"> </w:t>
      </w:r>
      <w:r>
        <w:rPr>
          <w:rFonts w:ascii="Times New Roman" w:hAnsi="Times New Roman"/>
          <w:color w:val="000000"/>
          <w:sz w:val="28"/>
        </w:rPr>
        <w:t>to</w:t>
      </w:r>
      <w:r w:rsidRPr="00175494">
        <w:rPr>
          <w:rFonts w:ascii="Times New Roman" w:hAnsi="Times New Roman"/>
          <w:color w:val="000000"/>
          <w:sz w:val="28"/>
          <w:lang w:val="ru-RU"/>
        </w:rPr>
        <w:t xml:space="preserve"> + инфинитив глагола. </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конструкции I’d rather, You’d better.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175494">
        <w:rPr>
          <w:rFonts w:ascii="Times New Roman" w:hAnsi="Times New Roman"/>
          <w:color w:val="000000"/>
          <w:sz w:val="28"/>
          <w:lang w:val="ru-RU"/>
        </w:rPr>
        <w:t xml:space="preserve">, </w:t>
      </w:r>
      <w:r>
        <w:rPr>
          <w:rFonts w:ascii="Times New Roman" w:hAnsi="Times New Roman"/>
          <w:color w:val="000000"/>
          <w:sz w:val="28"/>
        </w:rPr>
        <w:t>police</w:t>
      </w:r>
      <w:r w:rsidRPr="00175494">
        <w:rPr>
          <w:rFonts w:ascii="Times New Roman" w:hAnsi="Times New Roman"/>
          <w:color w:val="000000"/>
          <w:sz w:val="28"/>
          <w:lang w:val="ru-RU"/>
        </w:rPr>
        <w:t xml:space="preserve">), и его согласование со сказуемым.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w:t>
      </w:r>
      <w:r>
        <w:rPr>
          <w:rFonts w:ascii="Times New Roman" w:hAnsi="Times New Roman"/>
          <w:color w:val="000000"/>
          <w:sz w:val="28"/>
        </w:rPr>
        <w:t>Future</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Continuous</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xml:space="preserve">, </w:t>
      </w:r>
      <w:r>
        <w:rPr>
          <w:rFonts w:ascii="Times New Roman" w:hAnsi="Times New Roman"/>
          <w:color w:val="000000"/>
          <w:sz w:val="28"/>
        </w:rPr>
        <w:t>Future</w:t>
      </w:r>
      <w:r w:rsidRPr="00175494">
        <w:rPr>
          <w:rFonts w:ascii="Times New Roman" w:hAnsi="Times New Roman"/>
          <w:color w:val="000000"/>
          <w:sz w:val="28"/>
          <w:lang w:val="ru-RU"/>
        </w:rPr>
        <w:t>-</w:t>
      </w:r>
      <w:r>
        <w:rPr>
          <w:rFonts w:ascii="Times New Roman" w:hAnsi="Times New Roman"/>
          <w:color w:val="000000"/>
          <w:sz w:val="28"/>
        </w:rPr>
        <w:t>in</w:t>
      </w:r>
      <w:r w:rsidRPr="00175494">
        <w:rPr>
          <w:rFonts w:ascii="Times New Roman" w:hAnsi="Times New Roman"/>
          <w:color w:val="000000"/>
          <w:sz w:val="28"/>
          <w:lang w:val="ru-RU"/>
        </w:rPr>
        <w:t>-</w:t>
      </w:r>
      <w:r>
        <w:rPr>
          <w:rFonts w:ascii="Times New Roman" w:hAnsi="Times New Roman"/>
          <w:color w:val="000000"/>
          <w:sz w:val="28"/>
        </w:rPr>
        <w:t>the</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Tense</w:t>
      </w:r>
      <w:r w:rsidRPr="00175494">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175494">
        <w:rPr>
          <w:rFonts w:ascii="Times New Roman" w:hAnsi="Times New Roman"/>
          <w:color w:val="000000"/>
          <w:sz w:val="28"/>
          <w:lang w:val="ru-RU"/>
        </w:rPr>
        <w:t>/</w:t>
      </w:r>
      <w:r>
        <w:rPr>
          <w:rFonts w:ascii="Times New Roman" w:hAnsi="Times New Roman"/>
          <w:color w:val="000000"/>
          <w:sz w:val="28"/>
        </w:rPr>
        <w:t>Past</w:t>
      </w:r>
      <w:r w:rsidRPr="00175494">
        <w:rPr>
          <w:rFonts w:ascii="Times New Roman" w:hAnsi="Times New Roman"/>
          <w:color w:val="000000"/>
          <w:sz w:val="28"/>
          <w:lang w:val="ru-RU"/>
        </w:rPr>
        <w:t xml:space="preserve"> </w:t>
      </w:r>
      <w:r>
        <w:rPr>
          <w:rFonts w:ascii="Times New Roman" w:hAnsi="Times New Roman"/>
          <w:color w:val="000000"/>
          <w:sz w:val="28"/>
        </w:rPr>
        <w:t>Simple</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r>
        <w:rPr>
          <w:rFonts w:ascii="Times New Roman" w:hAnsi="Times New Roman"/>
          <w:color w:val="000000"/>
          <w:sz w:val="28"/>
        </w:rPr>
        <w:t>Present</w:t>
      </w:r>
      <w:r w:rsidRPr="00175494">
        <w:rPr>
          <w:rFonts w:ascii="Times New Roman" w:hAnsi="Times New Roman"/>
          <w:color w:val="000000"/>
          <w:sz w:val="28"/>
          <w:lang w:val="ru-RU"/>
        </w:rPr>
        <w:t xml:space="preserve"> </w:t>
      </w:r>
      <w:r>
        <w:rPr>
          <w:rFonts w:ascii="Times New Roman" w:hAnsi="Times New Roman"/>
          <w:color w:val="000000"/>
          <w:sz w:val="28"/>
        </w:rPr>
        <w:t>Perfect</w:t>
      </w:r>
      <w:r w:rsidRPr="00175494">
        <w:rPr>
          <w:rFonts w:ascii="Times New Roman" w:hAnsi="Times New Roman"/>
          <w:color w:val="000000"/>
          <w:sz w:val="28"/>
          <w:lang w:val="ru-RU"/>
        </w:rPr>
        <w:t xml:space="preserve"> </w:t>
      </w:r>
      <w:r>
        <w:rPr>
          <w:rFonts w:ascii="Times New Roman" w:hAnsi="Times New Roman"/>
          <w:color w:val="000000"/>
          <w:sz w:val="28"/>
        </w:rPr>
        <w:t>Passive</w:t>
      </w:r>
      <w:r w:rsidRPr="00175494">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Определённый, неопределённый и нулевой артикли.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Притяжательный падеж имён существительных.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Имена прилагательные и наречия в положительной, сравнительной и превосходной степенях, образованных по правилу, и исключения.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Порядок следования нескольких прилагательных (мнение – размер – возраст – цвет – происхождение).</w:t>
      </w:r>
    </w:p>
    <w:p w:rsidR="00097443" w:rsidRDefault="003D2E69">
      <w:pPr>
        <w:spacing w:after="0" w:line="264" w:lineRule="auto"/>
        <w:ind w:firstLine="600"/>
        <w:jc w:val="both"/>
      </w:pPr>
      <w:r>
        <w:rPr>
          <w:rFonts w:ascii="Times New Roman" w:hAnsi="Times New Roman"/>
          <w:color w:val="000000"/>
          <w:sz w:val="28"/>
        </w:rPr>
        <w:t xml:space="preserve">Слова, выражающие количество (many/much, little/a little, few/a few, a lot of).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неопределённые местоимения и их производные, отрицательные местоимения </w:t>
      </w:r>
      <w:r>
        <w:rPr>
          <w:rFonts w:ascii="Times New Roman" w:hAnsi="Times New Roman"/>
          <w:color w:val="000000"/>
          <w:sz w:val="28"/>
        </w:rPr>
        <w:t>none</w:t>
      </w:r>
      <w:r w:rsidRPr="00175494">
        <w:rPr>
          <w:rFonts w:ascii="Times New Roman" w:hAnsi="Times New Roman"/>
          <w:color w:val="000000"/>
          <w:sz w:val="28"/>
          <w:lang w:val="ru-RU"/>
        </w:rPr>
        <w:t xml:space="preserve">, </w:t>
      </w:r>
      <w:r>
        <w:rPr>
          <w:rFonts w:ascii="Times New Roman" w:hAnsi="Times New Roman"/>
          <w:color w:val="000000"/>
          <w:sz w:val="28"/>
        </w:rPr>
        <w:t>no</w:t>
      </w:r>
      <w:r w:rsidRPr="00175494">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175494">
        <w:rPr>
          <w:rFonts w:ascii="Times New Roman" w:hAnsi="Times New Roman"/>
          <w:color w:val="000000"/>
          <w:sz w:val="28"/>
          <w:lang w:val="ru-RU"/>
        </w:rPr>
        <w:t xml:space="preserve">, </w:t>
      </w:r>
      <w:r>
        <w:rPr>
          <w:rFonts w:ascii="Times New Roman" w:hAnsi="Times New Roman"/>
          <w:color w:val="000000"/>
          <w:sz w:val="28"/>
        </w:rPr>
        <w:t>nothing</w:t>
      </w:r>
      <w:r w:rsidRPr="00175494">
        <w:rPr>
          <w:rFonts w:ascii="Times New Roman" w:hAnsi="Times New Roman"/>
          <w:color w:val="000000"/>
          <w:sz w:val="28"/>
          <w:lang w:val="ru-RU"/>
        </w:rPr>
        <w:t xml:space="preserve"> и другие).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Количественные и порядковые числительные.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Предлоги места, времени, направления, предлоги, употребляемые с глаголами в страдательном залоге.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Социокультурные знания и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и основных социокультурных элементов речевого поведенческого этикета в англоязычной среде в рамках тематического содержания 11 класса.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и реалий родной страны и страны/стран изучаемого языка при изучении тем: государственное устройство, система образования, страницы истории, национальные и популярные праздники, проведение досуга, этикетные особенности общения, традиции в кулинарии и другие.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Владение основными сведениями о социокультурном портрете и культурном наследии страны/стран, говорящих на английском языке.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Понимание речевых различий в ситуациях официального и неофициального общения в рамках тематического содержания речи и использование лексико-грамматических средств с их учётом.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представлять родную страну/малую родину и страну/страны изучаемого языка (культурные явления и события, достопримечательности, выдающиеся люди: государственные деятели, учёные, писатели, поэты, художники, композиторы, музыканты, спортсмены, актёры и другие).</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Компенсаторные умения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Овладение компенсаторными умениями, позволяющими в случае сбоя коммуникации, а также в условиях дефицита языковых средств использовать различные приемы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Развитие умения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rsidR="00097443" w:rsidRPr="00175494" w:rsidRDefault="00097443">
      <w:pPr>
        <w:rPr>
          <w:lang w:val="ru-RU"/>
        </w:rPr>
        <w:sectPr w:rsidR="00097443" w:rsidRPr="00175494">
          <w:pgSz w:w="11906" w:h="16383"/>
          <w:pgMar w:top="1134" w:right="850" w:bottom="1134" w:left="1701" w:header="720" w:footer="720" w:gutter="0"/>
          <w:cols w:space="720"/>
        </w:sectPr>
      </w:pPr>
    </w:p>
    <w:p w:rsidR="00097443" w:rsidRPr="00175494" w:rsidRDefault="003D2E69">
      <w:pPr>
        <w:spacing w:after="0" w:line="264" w:lineRule="auto"/>
        <w:ind w:left="120"/>
        <w:jc w:val="both"/>
        <w:rPr>
          <w:lang w:val="ru-RU"/>
        </w:rPr>
      </w:pPr>
      <w:bookmarkStart w:id="5" w:name="block-15748358"/>
      <w:bookmarkEnd w:id="4"/>
      <w:r w:rsidRPr="00175494">
        <w:rPr>
          <w:rFonts w:ascii="Times New Roman" w:hAnsi="Times New Roman"/>
          <w:color w:val="000000"/>
          <w:sz w:val="28"/>
          <w:lang w:val="ru-RU"/>
        </w:rPr>
        <w:t>ПЛАНИРУЕМЫЕ РЕЗУЛЬТАТЫ ОСВОЕНИЯ ПРОГРАММЫ ПО АНГЛИЙСКОМУ ЯЗЫКУ НА УРОВНЕ СРЕДНЕГО ОБЩЕГО ОБРАЗОВАНИЯ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ЛИЧНОСТНЫЕ РЕЗУЛЬТАТЫ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результаты освоения программы по английскому языку на уровне среднего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Личностные результаты освоения обучающимися программы по английскому языку для уровня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следующие личностные результаты: </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1) гражданского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гражданской позиции обучающегося как активного и ответственного члена российского общества;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гуманитарной и волонтёрской деятельности.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2) патриотического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ценностное отношение к государственным символам, историческому и природному наследию, памятникам, традициям народов России и страны/стран изучаемого языка, достижениям России и страны/стран изучаемого языка в науке, искусстве, спорте, технологиях, труде;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идейная убеждённость, готовность к служению и защите Отечества, ответственность за его судьбу.</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3) духовно-нравственного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духовных ценностей российского народа;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нравственного сознания, этического поведения;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осознание личного вклада в построение устойчивого будущего;</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4) эстетического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приобщаться к ценностям мировой культуры через источники информации на иностранном (английском) языке, ощущать эмоциональное воздействие искусства;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стремление к лучшему осознанию культуры своего народа и готовность содействовать ознакомлению с ней представителей других стран;</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5) физического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6) трудового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к труду, осознание ценности мастерства, трудолюбие;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осознание возможностей самореализации средствами иностранного (английского) языка;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готовность и способность к образованию и самообразованию на протяжении всей жизни, в том числе с использованием изучаемого иностранного языка.</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7) экологического воспитания: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планирование и осуществление действий в окружающей среде на основе знания целей устойчивого развития человечества;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активное неприятие действий, приносящих вред окружающей среде;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умение прогнозировать неблагоприятные экологические последствия предпринимаемых действий, предотвращать их;</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расширение опыта деятельности экологической направленности.</w:t>
      </w:r>
    </w:p>
    <w:p w:rsidR="00097443" w:rsidRPr="00175494" w:rsidRDefault="003D2E69">
      <w:pPr>
        <w:spacing w:after="0" w:line="264" w:lineRule="auto"/>
        <w:ind w:firstLine="600"/>
        <w:jc w:val="both"/>
        <w:rPr>
          <w:lang w:val="ru-RU"/>
        </w:rPr>
      </w:pPr>
      <w:r w:rsidRPr="00175494">
        <w:rPr>
          <w:rFonts w:ascii="Times New Roman" w:hAnsi="Times New Roman"/>
          <w:b/>
          <w:color w:val="000000"/>
          <w:sz w:val="28"/>
          <w:lang w:val="ru-RU"/>
        </w:rPr>
        <w:t>8) ценности научного познания:</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с использованием изучаемого иностранного (английского) языка.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В процессе достижения личностных результатов освоения обучающимися программы по английскому языку для уровня среднего общего образования у обучающихся совершенствуется эмоциональный интеллект, предполагающий сформированность:</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w:t>
      </w: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социальных навыков, включающих способность выстраивать отношения с другими людьми, в том числе с представителями страны/стран изучаемого языка, заботиться, проявлять интерес и разрешать конфликты.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МЕТАПРЕДМЕТНЫЕ РЕЗУЛЬТАТЫ</w:t>
      </w:r>
    </w:p>
    <w:p w:rsidR="00097443" w:rsidRPr="00175494" w:rsidRDefault="00097443">
      <w:pPr>
        <w:spacing w:after="0" w:line="264" w:lineRule="auto"/>
        <w:ind w:left="120"/>
        <w:jc w:val="both"/>
        <w:rPr>
          <w:lang w:val="ru-RU"/>
        </w:rPr>
      </w:pPr>
    </w:p>
    <w:p w:rsidR="00097443" w:rsidRPr="00175494" w:rsidRDefault="003D2E69">
      <w:pPr>
        <w:spacing w:after="0" w:line="264" w:lineRule="auto"/>
        <w:ind w:firstLine="600"/>
        <w:jc w:val="both"/>
        <w:rPr>
          <w:lang w:val="ru-RU"/>
        </w:rPr>
      </w:pPr>
      <w:r w:rsidRPr="00175494">
        <w:rPr>
          <w:rFonts w:ascii="Times New Roman" w:hAnsi="Times New Roman"/>
          <w:color w:val="000000"/>
          <w:sz w:val="28"/>
          <w:lang w:val="ru-RU"/>
        </w:rPr>
        <w:t xml:space="preserve">В результате изучения английского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Познавательные универсальные учебные действия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Базовые логические действия: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самостоятельно формулировать и актуализировать проблему, рассматривать её всесторонне;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устанавливать существенный признак или основания для сравнения, классификации и обобщения языковых единиц и языковых явлений изучаемого иностранного языка;</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определять цели деятельности, задавать параметры и критерии их достижения;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выявлять закономерности в языковых явлениях изучаемого иностранного (английского) языка;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 xml:space="preserve">вносить коррективы в деятельность, оценивать соответствие результатов целям, оценивать риски последствий деятельности; </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097443" w:rsidRPr="00175494" w:rsidRDefault="003D2E69">
      <w:pPr>
        <w:numPr>
          <w:ilvl w:val="0"/>
          <w:numId w:val="1"/>
        </w:numPr>
        <w:spacing w:after="0" w:line="264" w:lineRule="auto"/>
        <w:jc w:val="both"/>
        <w:rPr>
          <w:lang w:val="ru-RU"/>
        </w:rPr>
      </w:pPr>
      <w:r w:rsidRPr="00175494">
        <w:rPr>
          <w:rFonts w:ascii="Times New Roman" w:hAnsi="Times New Roman"/>
          <w:color w:val="000000"/>
          <w:sz w:val="28"/>
          <w:lang w:val="ru-RU"/>
        </w:rPr>
        <w:t>развивать креативное мышление при решении жизненных проблем.</w:t>
      </w:r>
    </w:p>
    <w:p w:rsidR="00097443" w:rsidRDefault="003D2E69">
      <w:pPr>
        <w:spacing w:after="0" w:line="264" w:lineRule="auto"/>
        <w:ind w:left="120"/>
        <w:jc w:val="both"/>
      </w:pPr>
      <w:r>
        <w:rPr>
          <w:rFonts w:ascii="Times New Roman" w:hAnsi="Times New Roman"/>
          <w:b/>
          <w:color w:val="000000"/>
          <w:sz w:val="28"/>
        </w:rPr>
        <w:t>Базовые исследовательские действия:</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владеть навыками учебно-исследовательской и проектной деятельности с использованием иностранного (английского) языка,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осуществлять различные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владеть научной лингвистической терминологией и ключевыми понятиями;</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давать оценку новым ситуациям, оценивать приобретённый опыт;</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уметь интегрировать знания из разных предметных областей;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 xml:space="preserve">выдвигать новые идеи, предлагать оригинальные подходы и решения; </w:t>
      </w:r>
    </w:p>
    <w:p w:rsidR="00097443" w:rsidRPr="00175494" w:rsidRDefault="003D2E69">
      <w:pPr>
        <w:numPr>
          <w:ilvl w:val="0"/>
          <w:numId w:val="2"/>
        </w:numPr>
        <w:spacing w:after="0" w:line="264" w:lineRule="auto"/>
        <w:jc w:val="both"/>
        <w:rPr>
          <w:lang w:val="ru-RU"/>
        </w:rPr>
      </w:pPr>
      <w:r w:rsidRPr="00175494">
        <w:rPr>
          <w:rFonts w:ascii="Times New Roman" w:hAnsi="Times New Roman"/>
          <w:color w:val="000000"/>
          <w:sz w:val="28"/>
          <w:lang w:val="ru-RU"/>
        </w:rPr>
        <w:t>ставить проблемы и задачи, допускающие альтернативных решений.</w:t>
      </w:r>
    </w:p>
    <w:p w:rsidR="00097443" w:rsidRDefault="003D2E69">
      <w:pPr>
        <w:spacing w:after="0" w:line="264" w:lineRule="auto"/>
        <w:ind w:left="120"/>
        <w:jc w:val="both"/>
      </w:pPr>
      <w:r>
        <w:rPr>
          <w:rFonts w:ascii="Times New Roman" w:hAnsi="Times New Roman"/>
          <w:b/>
          <w:color w:val="000000"/>
          <w:sz w:val="28"/>
        </w:rPr>
        <w:t>Работа с информацией:</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владеть навыками получения информации из источников разных типов, в том числе на иностранном (английском) языке, самостоятельно осуществлять поиск, анализ, систематизацию и интерпретацию информации различных видов и форм представления;</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создавать тексты на иностранном (английском) языке в различных форматах с учётом назначения информации и целевой аудитории, выбирая оптимальную форму представления и визуализации (текст, таблица, схема, диаграмма и другие);</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 xml:space="preserve">оценивать достоверность информации, её соответствие морально-этическим нормам; </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097443" w:rsidRPr="00175494" w:rsidRDefault="003D2E69">
      <w:pPr>
        <w:numPr>
          <w:ilvl w:val="0"/>
          <w:numId w:val="3"/>
        </w:numPr>
        <w:spacing w:after="0" w:line="264" w:lineRule="auto"/>
        <w:jc w:val="both"/>
        <w:rPr>
          <w:lang w:val="ru-RU"/>
        </w:rPr>
      </w:pPr>
      <w:r w:rsidRPr="00175494">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Коммуникативные универсальные учебные действия</w:t>
      </w:r>
    </w:p>
    <w:p w:rsidR="00097443" w:rsidRPr="00175494" w:rsidRDefault="00097443">
      <w:pPr>
        <w:spacing w:after="0" w:line="264" w:lineRule="auto"/>
        <w:ind w:left="120"/>
        <w:jc w:val="both"/>
        <w:rPr>
          <w:lang w:val="ru-RU"/>
        </w:rPr>
      </w:pPr>
    </w:p>
    <w:p w:rsidR="00097443" w:rsidRPr="00175494" w:rsidRDefault="003D2E69">
      <w:pPr>
        <w:spacing w:after="0" w:line="264" w:lineRule="auto"/>
        <w:ind w:left="120"/>
        <w:jc w:val="both"/>
        <w:rPr>
          <w:lang w:val="ru-RU"/>
        </w:rPr>
      </w:pPr>
      <w:r w:rsidRPr="00175494">
        <w:rPr>
          <w:rFonts w:ascii="Times New Roman" w:hAnsi="Times New Roman"/>
          <w:b/>
          <w:color w:val="000000"/>
          <w:sz w:val="28"/>
          <w:lang w:val="ru-RU"/>
        </w:rPr>
        <w:t>Общение:</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осуществлять коммуникации во всех сферах жизни;</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владеть различными способами общения и взаимодействия на иностранном (английском) языке, аргументированно вести диалог и полилог, уметь смягчать конфликтные ситуации;</w:t>
      </w:r>
    </w:p>
    <w:p w:rsidR="00097443" w:rsidRPr="00175494" w:rsidRDefault="003D2E69">
      <w:pPr>
        <w:numPr>
          <w:ilvl w:val="0"/>
          <w:numId w:val="4"/>
        </w:numPr>
        <w:spacing w:after="0" w:line="264" w:lineRule="auto"/>
        <w:jc w:val="both"/>
        <w:rPr>
          <w:lang w:val="ru-RU"/>
        </w:rPr>
      </w:pPr>
      <w:r w:rsidRPr="00175494">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097443" w:rsidRPr="00175494" w:rsidRDefault="00097443">
      <w:pPr>
        <w:spacing w:after="0" w:line="264" w:lineRule="auto"/>
        <w:ind w:left="120"/>
        <w:jc w:val="both"/>
        <w:rPr>
          <w:lang w:val="ru-RU"/>
        </w:rPr>
      </w:pPr>
    </w:p>
    <w:p w:rsidR="00097443" w:rsidRDefault="003D2E69">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097443" w:rsidRDefault="00097443">
      <w:pPr>
        <w:spacing w:after="0" w:line="264" w:lineRule="auto"/>
        <w:ind w:left="120"/>
        <w:jc w:val="both"/>
      </w:pPr>
    </w:p>
    <w:p w:rsidR="00097443" w:rsidRDefault="003D2E69">
      <w:pPr>
        <w:spacing w:after="0" w:line="264" w:lineRule="auto"/>
        <w:ind w:left="120"/>
        <w:jc w:val="both"/>
      </w:pPr>
      <w:r>
        <w:rPr>
          <w:rFonts w:ascii="Times New Roman" w:hAnsi="Times New Roman"/>
          <w:b/>
          <w:color w:val="000000"/>
          <w:sz w:val="28"/>
        </w:rPr>
        <w:t>Самоорганизация</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097443" w:rsidRDefault="003D2E69">
      <w:pPr>
        <w:numPr>
          <w:ilvl w:val="0"/>
          <w:numId w:val="5"/>
        </w:numPr>
        <w:spacing w:after="0" w:line="264" w:lineRule="auto"/>
        <w:jc w:val="both"/>
      </w:pPr>
      <w:r>
        <w:rPr>
          <w:rFonts w:ascii="Times New Roman" w:hAnsi="Times New Roman"/>
          <w:color w:val="000000"/>
          <w:sz w:val="28"/>
        </w:rPr>
        <w:t>давать оценку новым ситуациям;</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делать осознанный выбор, аргументировать его, брать ответственность за решение;</w:t>
      </w:r>
    </w:p>
    <w:p w:rsidR="00097443" w:rsidRDefault="003D2E69">
      <w:pPr>
        <w:numPr>
          <w:ilvl w:val="0"/>
          <w:numId w:val="5"/>
        </w:numPr>
        <w:spacing w:after="0" w:line="264" w:lineRule="auto"/>
        <w:jc w:val="both"/>
      </w:pPr>
      <w:r>
        <w:rPr>
          <w:rFonts w:ascii="Times New Roman" w:hAnsi="Times New Roman"/>
          <w:color w:val="000000"/>
          <w:sz w:val="28"/>
        </w:rPr>
        <w:t>оценивать приобретённый опыт;</w:t>
      </w:r>
    </w:p>
    <w:p w:rsidR="00097443" w:rsidRPr="00175494" w:rsidRDefault="003D2E69">
      <w:pPr>
        <w:numPr>
          <w:ilvl w:val="0"/>
          <w:numId w:val="5"/>
        </w:numPr>
        <w:spacing w:after="0" w:line="264" w:lineRule="auto"/>
        <w:jc w:val="both"/>
        <w:rPr>
          <w:lang w:val="ru-RU"/>
        </w:rPr>
      </w:pPr>
      <w:r w:rsidRPr="00175494">
        <w:rPr>
          <w:rFonts w:ascii="Times New Roman" w:hAnsi="Times New Roman"/>
          <w:color w:val="000000"/>
          <w:sz w:val="28"/>
          <w:lang w:val="ru-RU"/>
        </w:rPr>
        <w:t>способствовать формированию и проявлению широкой эрудиции в разных областях знаний, постоянно повышать свой образовательный и культурный уровень.</w:t>
      </w:r>
    </w:p>
    <w:p w:rsidR="00097443" w:rsidRDefault="003D2E69">
      <w:pPr>
        <w:spacing w:after="0" w:line="264" w:lineRule="auto"/>
        <w:ind w:left="120"/>
        <w:jc w:val="both"/>
      </w:pPr>
      <w:r>
        <w:rPr>
          <w:rFonts w:ascii="Times New Roman" w:hAnsi="Times New Roman"/>
          <w:b/>
          <w:color w:val="000000"/>
          <w:sz w:val="28"/>
        </w:rPr>
        <w:t>Самоконтроль</w:t>
      </w:r>
    </w:p>
    <w:p w:rsidR="00097443" w:rsidRDefault="003D2E69">
      <w:pPr>
        <w:numPr>
          <w:ilvl w:val="0"/>
          <w:numId w:val="6"/>
        </w:numPr>
        <w:spacing w:after="0" w:line="264" w:lineRule="auto"/>
        <w:jc w:val="both"/>
      </w:pPr>
      <w:r>
        <w:rPr>
          <w:rFonts w:ascii="Times New Roman" w:hAnsi="Times New Roman"/>
          <w:color w:val="000000"/>
          <w:sz w:val="28"/>
        </w:rPr>
        <w:t xml:space="preserve">давать оценку новым ситуациям;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использовать приёмы рефлексии для оценки ситуации, выбора верного решения;</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оценивать соответствие создаваемого устного/письменного текста на иностранном (английском) языке выполняемой коммуникативной задаче;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 xml:space="preserve">вносить коррективы в созданный речевой продукт в случае необходимости; </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оценивать риски и своевременно принимать решения по их снижению;</w:t>
      </w:r>
    </w:p>
    <w:p w:rsidR="00097443" w:rsidRPr="00175494" w:rsidRDefault="003D2E69">
      <w:pPr>
        <w:numPr>
          <w:ilvl w:val="0"/>
          <w:numId w:val="6"/>
        </w:numPr>
        <w:spacing w:after="0" w:line="264" w:lineRule="auto"/>
        <w:jc w:val="both"/>
        <w:rPr>
          <w:lang w:val="ru-RU"/>
        </w:rPr>
      </w:pPr>
      <w:r w:rsidRPr="00175494">
        <w:rPr>
          <w:rFonts w:ascii="Times New Roman" w:hAnsi="Times New Roman"/>
          <w:color w:val="000000"/>
          <w:sz w:val="28"/>
          <w:lang w:val="ru-RU"/>
        </w:rPr>
        <w:t>принимать мотивы и аргументы других при анализе результатов деятельности;</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принимать себя, понимая свои недостатки и достоинства;</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принимать мотивы и аргументы других при анализе результатов деятельности;</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признавать своё право и право других на ошибку;</w:t>
      </w:r>
    </w:p>
    <w:p w:rsidR="00097443" w:rsidRPr="00885022" w:rsidRDefault="003D2E69">
      <w:pPr>
        <w:numPr>
          <w:ilvl w:val="0"/>
          <w:numId w:val="6"/>
        </w:numPr>
        <w:spacing w:after="0" w:line="264" w:lineRule="auto"/>
        <w:jc w:val="both"/>
        <w:rPr>
          <w:lang w:val="ru-RU"/>
        </w:rPr>
      </w:pPr>
      <w:r w:rsidRPr="00885022">
        <w:rPr>
          <w:rFonts w:ascii="Times New Roman" w:hAnsi="Times New Roman"/>
          <w:color w:val="000000"/>
          <w:sz w:val="28"/>
          <w:lang w:val="ru-RU"/>
        </w:rPr>
        <w:t>развивать способность понимать мир с позиции другого человека.</w:t>
      </w:r>
    </w:p>
    <w:p w:rsidR="00097443" w:rsidRDefault="003D2E69">
      <w:pPr>
        <w:spacing w:after="0" w:line="264" w:lineRule="auto"/>
        <w:ind w:left="120"/>
        <w:jc w:val="both"/>
      </w:pPr>
      <w:r>
        <w:rPr>
          <w:rFonts w:ascii="Times New Roman" w:hAnsi="Times New Roman"/>
          <w:b/>
          <w:color w:val="000000"/>
          <w:sz w:val="28"/>
        </w:rPr>
        <w:t>Совместная деятельность</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понимать и использовать преимущества командной и индивидуальной работы;</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 xml:space="preserve">выбирать тематику и методы совместных действий с учётом общих интересов, и возможностей каждого члена коллектива; </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оценивать качество своего вклада и каждого участника команды в общий результат по разработанным критериям;</w:t>
      </w:r>
    </w:p>
    <w:p w:rsidR="00097443" w:rsidRPr="00885022" w:rsidRDefault="003D2E69">
      <w:pPr>
        <w:numPr>
          <w:ilvl w:val="0"/>
          <w:numId w:val="7"/>
        </w:numPr>
        <w:spacing w:after="0" w:line="264" w:lineRule="auto"/>
        <w:jc w:val="both"/>
        <w:rPr>
          <w:lang w:val="ru-RU"/>
        </w:rPr>
      </w:pPr>
      <w:r w:rsidRPr="00885022">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w:t>
      </w:r>
    </w:p>
    <w:p w:rsidR="00097443" w:rsidRPr="00885022" w:rsidRDefault="00097443">
      <w:pPr>
        <w:spacing w:after="0" w:line="264" w:lineRule="auto"/>
        <w:ind w:left="120"/>
        <w:jc w:val="both"/>
        <w:rPr>
          <w:lang w:val="ru-RU"/>
        </w:rPr>
      </w:pPr>
    </w:p>
    <w:p w:rsidR="00097443" w:rsidRPr="00885022" w:rsidRDefault="003D2E69">
      <w:pPr>
        <w:spacing w:after="0" w:line="264" w:lineRule="auto"/>
        <w:ind w:left="120"/>
        <w:jc w:val="both"/>
        <w:rPr>
          <w:lang w:val="ru-RU"/>
        </w:rPr>
      </w:pPr>
      <w:r w:rsidRPr="00885022">
        <w:rPr>
          <w:rFonts w:ascii="Times New Roman" w:hAnsi="Times New Roman"/>
          <w:b/>
          <w:color w:val="000000"/>
          <w:sz w:val="28"/>
          <w:lang w:val="ru-RU"/>
        </w:rPr>
        <w:t>ПРЕДМЕТНЫЕ РЕЗУЛЬТАТЫ</w:t>
      </w:r>
    </w:p>
    <w:p w:rsidR="00097443" w:rsidRPr="00885022" w:rsidRDefault="00097443">
      <w:pPr>
        <w:spacing w:after="0" w:line="264" w:lineRule="auto"/>
        <w:ind w:left="120"/>
        <w:jc w:val="both"/>
        <w:rPr>
          <w:lang w:val="ru-RU"/>
        </w:rPr>
      </w:pP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Предметные результаты по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пороговом уровне в совокупности её составляющих – речевой, языковой, социокультурной, компенсаторной, метапредметной.</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К концу </w:t>
      </w:r>
      <w:r w:rsidRPr="00885022">
        <w:rPr>
          <w:rFonts w:ascii="Times New Roman" w:hAnsi="Times New Roman"/>
          <w:b/>
          <w:i/>
          <w:color w:val="000000"/>
          <w:sz w:val="28"/>
          <w:lang w:val="ru-RU"/>
        </w:rPr>
        <w:t>10 класса</w:t>
      </w:r>
      <w:r w:rsidRPr="00885022">
        <w:rPr>
          <w:rFonts w:ascii="Times New Roman" w:hAnsi="Times New Roman"/>
          <w:color w:val="000000"/>
          <w:sz w:val="28"/>
          <w:lang w:val="ru-RU"/>
        </w:rPr>
        <w:t xml:space="preserve"> обучающийся научится:</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1) владеть основными видами речевой деятельности:</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говорение: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(8 реплик со стороны каждого собеседника);</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(объём монологического высказывания – до 14 фраз);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устно излагать результаты выполненной проектной работы (объём – до 14 фраз).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аудирование: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смысловое чтение:</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500–700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и устанавливать причинно-следственную взаимосвязь изложенных в тексте фактов и событий;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читать про себя несплошные тексты (таблицы, диаграммы, графики и другие) и понимать представленную в них информацию. </w:t>
      </w:r>
    </w:p>
    <w:p w:rsidR="00097443" w:rsidRPr="00885022" w:rsidRDefault="003D2E69">
      <w:pPr>
        <w:spacing w:after="0" w:line="264" w:lineRule="auto"/>
        <w:ind w:firstLine="600"/>
        <w:jc w:val="both"/>
        <w:rPr>
          <w:lang w:val="ru-RU"/>
        </w:rPr>
      </w:pPr>
      <w:r w:rsidRPr="00885022">
        <w:rPr>
          <w:rFonts w:ascii="Times New Roman" w:hAnsi="Times New Roman"/>
          <w:i/>
          <w:color w:val="000000"/>
          <w:sz w:val="28"/>
          <w:lang w:val="ru-RU"/>
        </w:rPr>
        <w:t>письменная речь:</w:t>
      </w:r>
      <w:r w:rsidRPr="00885022">
        <w:rPr>
          <w:rFonts w:ascii="Times New Roman" w:hAnsi="Times New Roman"/>
          <w:color w:val="000000"/>
          <w:sz w:val="28"/>
          <w:lang w:val="ru-RU"/>
        </w:rPr>
        <w:t xml:space="preserve">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писать резюме (</w:t>
      </w:r>
      <w:r>
        <w:rPr>
          <w:rFonts w:ascii="Times New Roman" w:hAnsi="Times New Roman"/>
          <w:color w:val="000000"/>
          <w:sz w:val="28"/>
        </w:rPr>
        <w:t>CV</w:t>
      </w:r>
      <w:r w:rsidRPr="00885022">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130 слов);</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создавать письменные высказывания на основе плана, иллюстрации, таблицы, диаграммы и/или прочитанного/прослушанного текста с использованием образца (объём высказывания – до 150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заполнять таблицу, кратко фиксируя содержание прочитанного/ прослушанного текста или дополняя информацию в таблице, письменно представлять результаты выполненной проектной работы (объём – до 150 слов).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2) владеть фонетическими навыками: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выразительно читать вслух небольшие тексты объёмом до 140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владеть орфографическими навыками: правильно писать изученные слова;</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3)владеть пунктуационными навыками: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 xml:space="preserve">использовать запятую при перечислении, обращении и при выделении вводных слов; апостроф, точку, вопросительный и восклицательный знаки; 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097443" w:rsidRPr="00885022" w:rsidRDefault="003D2E69">
      <w:pPr>
        <w:spacing w:after="0" w:line="264" w:lineRule="auto"/>
        <w:ind w:firstLine="600"/>
        <w:jc w:val="both"/>
        <w:rPr>
          <w:lang w:val="ru-RU"/>
        </w:rPr>
      </w:pPr>
      <w:r w:rsidRPr="00885022">
        <w:rPr>
          <w:rFonts w:ascii="Times New Roman" w:hAnsi="Times New Roman"/>
          <w:color w:val="000000"/>
          <w:sz w:val="28"/>
          <w:lang w:val="ru-RU"/>
        </w:rPr>
        <w:t>распознавать в устной речи и письменном тексте 1400 лексических единиц (слов, фразовых глаголов, словосочетаний, речевых клише, средств логической связи) и правильно употреблять в устной и письменной речи 1300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4) 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родственные слова, образованные с использованием аффиксации: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AA4BF0">
        <w:rPr>
          <w:rFonts w:ascii="Times New Roman" w:hAnsi="Times New Roman"/>
          <w:color w:val="000000"/>
          <w:sz w:val="28"/>
          <w:lang w:val="ru-RU"/>
        </w:rPr>
        <w:t xml:space="preserve">-, </w:t>
      </w:r>
      <w:r>
        <w:rPr>
          <w:rFonts w:ascii="Times New Roman" w:hAnsi="Times New Roman"/>
          <w:color w:val="000000"/>
          <w:sz w:val="28"/>
        </w:rPr>
        <w:t>mis</w:t>
      </w:r>
      <w:r w:rsidRPr="00AA4BF0">
        <w:rPr>
          <w:rFonts w:ascii="Times New Roman" w:hAnsi="Times New Roman"/>
          <w:color w:val="000000"/>
          <w:sz w:val="28"/>
          <w:lang w:val="ru-RU"/>
        </w:rPr>
        <w:t xml:space="preserve">-, </w:t>
      </w:r>
      <w:r>
        <w:rPr>
          <w:rFonts w:ascii="Times New Roman" w:hAnsi="Times New Roman"/>
          <w:color w:val="000000"/>
          <w:sz w:val="28"/>
        </w:rPr>
        <w:t>re</w:t>
      </w:r>
      <w:r w:rsidRPr="00AA4BF0">
        <w:rPr>
          <w:rFonts w:ascii="Times New Roman" w:hAnsi="Times New Roman"/>
          <w:color w:val="000000"/>
          <w:sz w:val="28"/>
          <w:lang w:val="ru-RU"/>
        </w:rPr>
        <w:t xml:space="preserve">-, </w:t>
      </w:r>
      <w:r>
        <w:rPr>
          <w:rFonts w:ascii="Times New Roman" w:hAnsi="Times New Roman"/>
          <w:color w:val="000000"/>
          <w:sz w:val="28"/>
        </w:rPr>
        <w:t>over</w:t>
      </w:r>
      <w:r w:rsidRPr="00AA4BF0">
        <w:rPr>
          <w:rFonts w:ascii="Times New Roman" w:hAnsi="Times New Roman"/>
          <w:color w:val="000000"/>
          <w:sz w:val="28"/>
          <w:lang w:val="ru-RU"/>
        </w:rPr>
        <w:t xml:space="preserve">-, </w:t>
      </w:r>
      <w:r>
        <w:rPr>
          <w:rFonts w:ascii="Times New Roman" w:hAnsi="Times New Roman"/>
          <w:color w:val="000000"/>
          <w:sz w:val="28"/>
        </w:rPr>
        <w:t>under</w:t>
      </w:r>
      <w:r w:rsidRPr="00AA4BF0">
        <w:rPr>
          <w:rFonts w:ascii="Times New Roman" w:hAnsi="Times New Roman"/>
          <w:color w:val="000000"/>
          <w:sz w:val="28"/>
          <w:lang w:val="ru-RU"/>
        </w:rPr>
        <w:t>- и суффиксов -</w:t>
      </w:r>
      <w:r>
        <w:rPr>
          <w:rFonts w:ascii="Times New Roman" w:hAnsi="Times New Roman"/>
          <w:color w:val="000000"/>
          <w:sz w:val="28"/>
        </w:rPr>
        <w:t>ise</w:t>
      </w:r>
      <w:r w:rsidRPr="00AA4BF0">
        <w:rPr>
          <w:rFonts w:ascii="Times New Roman" w:hAnsi="Times New Roman"/>
          <w:color w:val="000000"/>
          <w:sz w:val="28"/>
          <w:lang w:val="ru-RU"/>
        </w:rPr>
        <w:t>/-</w:t>
      </w:r>
      <w:r>
        <w:rPr>
          <w:rFonts w:ascii="Times New Roman" w:hAnsi="Times New Roman"/>
          <w:color w:val="000000"/>
          <w:sz w:val="28"/>
        </w:rPr>
        <w:t>ize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и суффиксов -ance/-ence, -er/-or, -ing, -ist, -ity, -ment, -ness, -sion/-tion, -ship; </w:t>
      </w:r>
    </w:p>
    <w:p w:rsidR="00097443" w:rsidRDefault="003D2E69">
      <w:pPr>
        <w:spacing w:after="0" w:line="264" w:lineRule="auto"/>
        <w:ind w:firstLine="600"/>
        <w:jc w:val="both"/>
      </w:pPr>
      <w:r>
        <w:rPr>
          <w:rFonts w:ascii="Times New Roman" w:hAnsi="Times New Roman"/>
          <w:color w:val="000000"/>
          <w:sz w:val="28"/>
        </w:rPr>
        <w:t>имена прилагательные при помощи префиксов un-, in-/im-, inter-, non- и суффиксов -able/-ible, -al, -ed, -ese, -ful, -ian/-an, -ing, -ish, -ive, -less, -ly, -ous, -y;</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AA4BF0">
        <w:rPr>
          <w:rFonts w:ascii="Times New Roman" w:hAnsi="Times New Roman"/>
          <w:color w:val="000000"/>
          <w:sz w:val="28"/>
          <w:lang w:val="ru-RU"/>
        </w:rPr>
        <w:t xml:space="preserve">-, </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im</w:t>
      </w:r>
      <w:r w:rsidRPr="00AA4BF0">
        <w:rPr>
          <w:rFonts w:ascii="Times New Roman" w:hAnsi="Times New Roman"/>
          <w:color w:val="000000"/>
          <w:sz w:val="28"/>
          <w:lang w:val="ru-RU"/>
        </w:rPr>
        <w:t>-, и суффикса -</w:t>
      </w:r>
      <w:r>
        <w:rPr>
          <w:rFonts w:ascii="Times New Roman" w:hAnsi="Times New Roman"/>
          <w:color w:val="000000"/>
          <w:sz w:val="28"/>
        </w:rPr>
        <w:t>ly</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AA4BF0">
        <w:rPr>
          <w:rFonts w:ascii="Times New Roman" w:hAnsi="Times New Roman"/>
          <w:color w:val="000000"/>
          <w:sz w:val="28"/>
          <w:lang w:val="ru-RU"/>
        </w:rPr>
        <w:t>, -</w:t>
      </w:r>
      <w:r>
        <w:rPr>
          <w:rFonts w:ascii="Times New Roman" w:hAnsi="Times New Roman"/>
          <w:color w:val="000000"/>
          <w:sz w:val="28"/>
        </w:rPr>
        <w:t>ty</w:t>
      </w:r>
      <w:r w:rsidRPr="00AA4BF0">
        <w:rPr>
          <w:rFonts w:ascii="Times New Roman" w:hAnsi="Times New Roman"/>
          <w:color w:val="000000"/>
          <w:sz w:val="28"/>
          <w:lang w:val="ru-RU"/>
        </w:rPr>
        <w:t>, -</w:t>
      </w:r>
      <w:r>
        <w:rPr>
          <w:rFonts w:ascii="Times New Roman" w:hAnsi="Times New Roman"/>
          <w:color w:val="000000"/>
          <w:sz w:val="28"/>
        </w:rPr>
        <w:t>th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с использованием словосложения: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law</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AA4BF0">
        <w:rPr>
          <w:rFonts w:ascii="Times New Roman" w:hAnsi="Times New Roman"/>
          <w:color w:val="000000"/>
          <w:sz w:val="28"/>
          <w:lang w:val="ru-RU"/>
        </w:rPr>
        <w:t xml:space="preserve"> (</w:t>
      </w:r>
      <w:r>
        <w:rPr>
          <w:rFonts w:ascii="Times New Roman" w:hAnsi="Times New Roman"/>
          <w:color w:val="000000"/>
          <w:sz w:val="28"/>
        </w:rPr>
        <w:t>blue</w:t>
      </w:r>
      <w:r w:rsidRPr="00AA4BF0">
        <w:rPr>
          <w:rFonts w:ascii="Times New Roman" w:hAnsi="Times New Roman"/>
          <w:color w:val="000000"/>
          <w:sz w:val="28"/>
          <w:lang w:val="ru-RU"/>
        </w:rPr>
        <w:t>-</w:t>
      </w:r>
      <w:r>
        <w:rPr>
          <w:rFonts w:ascii="Times New Roman" w:hAnsi="Times New Roman"/>
          <w:color w:val="000000"/>
          <w:sz w:val="28"/>
        </w:rPr>
        <w:t>eyed</w:t>
      </w:r>
      <w:r w:rsidRPr="00AA4BF0">
        <w:rPr>
          <w:rFonts w:ascii="Times New Roman" w:hAnsi="Times New Roman"/>
          <w:color w:val="000000"/>
          <w:sz w:val="28"/>
          <w:lang w:val="ru-RU"/>
        </w:rPr>
        <w:t xml:space="preserve">, </w:t>
      </w:r>
      <w:r>
        <w:rPr>
          <w:rFonts w:ascii="Times New Roman" w:hAnsi="Times New Roman"/>
          <w:color w:val="000000"/>
          <w:sz w:val="28"/>
        </w:rPr>
        <w:t>eight</w:t>
      </w:r>
      <w:r w:rsidRPr="00AA4BF0">
        <w:rPr>
          <w:rFonts w:ascii="Times New Roman" w:hAnsi="Times New Roman"/>
          <w:color w:val="000000"/>
          <w:sz w:val="28"/>
          <w:lang w:val="ru-RU"/>
        </w:rPr>
        <w:t>-</w:t>
      </w:r>
      <w:r>
        <w:rPr>
          <w:rFonts w:ascii="Times New Roman" w:hAnsi="Times New Roman"/>
          <w:color w:val="000000"/>
          <w:sz w:val="28"/>
        </w:rPr>
        <w:t>legged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сложных прилагательные путём соединения наречия с основой причастия </w:t>
      </w:r>
      <w:r>
        <w:rPr>
          <w:rFonts w:ascii="Times New Roman" w:hAnsi="Times New Roman"/>
          <w:color w:val="000000"/>
          <w:sz w:val="28"/>
        </w:rPr>
        <w:t>II</w:t>
      </w:r>
      <w:r w:rsidRPr="00AA4BF0">
        <w:rPr>
          <w:rFonts w:ascii="Times New Roman" w:hAnsi="Times New Roman"/>
          <w:color w:val="000000"/>
          <w:sz w:val="28"/>
          <w:lang w:val="ru-RU"/>
        </w:rPr>
        <w:t xml:space="preserve"> (</w:t>
      </w:r>
      <w:r>
        <w:rPr>
          <w:rFonts w:ascii="Times New Roman" w:hAnsi="Times New Roman"/>
          <w:color w:val="000000"/>
          <w:sz w:val="28"/>
        </w:rPr>
        <w:t>well</w:t>
      </w:r>
      <w:r w:rsidRPr="00AA4BF0">
        <w:rPr>
          <w:rFonts w:ascii="Times New Roman" w:hAnsi="Times New Roman"/>
          <w:color w:val="000000"/>
          <w:sz w:val="28"/>
          <w:lang w:val="ru-RU"/>
        </w:rPr>
        <w:t>-</w:t>
      </w:r>
      <w:r>
        <w:rPr>
          <w:rFonts w:ascii="Times New Roman" w:hAnsi="Times New Roman"/>
          <w:color w:val="000000"/>
          <w:sz w:val="28"/>
        </w:rPr>
        <w:t>behaved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nice</w:t>
      </w:r>
      <w:r w:rsidRPr="00AA4BF0">
        <w:rPr>
          <w:rFonts w:ascii="Times New Roman" w:hAnsi="Times New Roman"/>
          <w:color w:val="000000"/>
          <w:sz w:val="28"/>
          <w:lang w:val="ru-RU"/>
        </w:rPr>
        <w:t>-</w:t>
      </w:r>
      <w:r>
        <w:rPr>
          <w:rFonts w:ascii="Times New Roman" w:hAnsi="Times New Roman"/>
          <w:color w:val="000000"/>
          <w:sz w:val="28"/>
        </w:rPr>
        <w:t>looking</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с использованием конверсии: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AA4BF0">
        <w:rPr>
          <w:rFonts w:ascii="Times New Roman" w:hAnsi="Times New Roman"/>
          <w:color w:val="000000"/>
          <w:sz w:val="28"/>
          <w:lang w:val="ru-RU"/>
        </w:rPr>
        <w:t xml:space="preserve"> </w:t>
      </w:r>
      <w:r>
        <w:rPr>
          <w:rFonts w:ascii="Times New Roman" w:hAnsi="Times New Roman"/>
          <w:color w:val="000000"/>
          <w:sz w:val="28"/>
        </w:rPr>
        <w:t>people</w:t>
      </w:r>
      <w:r w:rsidRPr="00AA4BF0">
        <w:rPr>
          <w:rFonts w:ascii="Times New Roman" w:hAnsi="Times New Roman"/>
          <w:color w:val="000000"/>
          <w:sz w:val="28"/>
          <w:lang w:val="ru-RU"/>
        </w:rPr>
        <w:t xml:space="preserve"> – </w:t>
      </w:r>
      <w:r>
        <w:rPr>
          <w:rFonts w:ascii="Times New Roman" w:hAnsi="Times New Roman"/>
          <w:color w:val="000000"/>
          <w:sz w:val="28"/>
        </w:rPr>
        <w:t>the</w:t>
      </w:r>
      <w:r w:rsidRPr="00AA4BF0">
        <w:rPr>
          <w:rFonts w:ascii="Times New Roman" w:hAnsi="Times New Roman"/>
          <w:color w:val="000000"/>
          <w:sz w:val="28"/>
          <w:lang w:val="ru-RU"/>
        </w:rPr>
        <w:t xml:space="preserve"> </w:t>
      </w:r>
      <w:r>
        <w:rPr>
          <w:rFonts w:ascii="Times New Roman" w:hAnsi="Times New Roman"/>
          <w:color w:val="000000"/>
          <w:sz w:val="28"/>
        </w:rPr>
        <w:t>rich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cool</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AA4BF0">
        <w:rPr>
          <w:rFonts w:ascii="Times New Roman" w:hAnsi="Times New Roman"/>
          <w:color w:val="000000"/>
          <w:sz w:val="28"/>
          <w:lang w:val="ru-RU"/>
        </w:rPr>
        <w:t xml:space="preserve"> и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excited</w:t>
      </w:r>
      <w:r w:rsidRPr="00AA4BF0">
        <w:rPr>
          <w:rFonts w:ascii="Times New Roman" w:hAnsi="Times New Roman"/>
          <w:color w:val="000000"/>
          <w:sz w:val="28"/>
          <w:lang w:val="ru-RU"/>
        </w:rPr>
        <w:t xml:space="preserve"> – </w:t>
      </w:r>
      <w:r>
        <w:rPr>
          <w:rFonts w:ascii="Times New Roman" w:hAnsi="Times New Roman"/>
          <w:color w:val="000000"/>
          <w:sz w:val="28"/>
        </w:rPr>
        <w:t>exciting</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look</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seem</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feel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Object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AA4BF0">
        <w:rPr>
          <w:rFonts w:ascii="Times New Roman" w:hAnsi="Times New Roman"/>
          <w:color w:val="000000"/>
          <w:sz w:val="28"/>
          <w:lang w:val="ru-RU"/>
        </w:rPr>
        <w:t xml:space="preserve">, </w:t>
      </w:r>
      <w:r>
        <w:rPr>
          <w:rFonts w:ascii="Times New Roman" w:hAnsi="Times New Roman"/>
          <w:color w:val="000000"/>
          <w:sz w:val="28"/>
        </w:rPr>
        <w:t>but</w:t>
      </w:r>
      <w:r w:rsidRPr="00AA4BF0">
        <w:rPr>
          <w:rFonts w:ascii="Times New Roman" w:hAnsi="Times New Roman"/>
          <w:color w:val="000000"/>
          <w:sz w:val="28"/>
          <w:lang w:val="ru-RU"/>
        </w:rPr>
        <w:t xml:space="preserve">, </w:t>
      </w:r>
      <w:r>
        <w:rPr>
          <w:rFonts w:ascii="Times New Roman" w:hAnsi="Times New Roman"/>
          <w:color w:val="000000"/>
          <w:sz w:val="28"/>
        </w:rPr>
        <w:t>or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AA4BF0">
        <w:rPr>
          <w:rFonts w:ascii="Times New Roman" w:hAnsi="Times New Roman"/>
          <w:color w:val="000000"/>
          <w:sz w:val="28"/>
          <w:lang w:val="ru-RU"/>
        </w:rPr>
        <w:t xml:space="preserve">, </w:t>
      </w:r>
      <w:r>
        <w:rPr>
          <w:rFonts w:ascii="Times New Roman" w:hAnsi="Times New Roman"/>
          <w:color w:val="000000"/>
          <w:sz w:val="28"/>
        </w:rPr>
        <w:t>if</w:t>
      </w:r>
      <w:r w:rsidRPr="00AA4BF0">
        <w:rPr>
          <w:rFonts w:ascii="Times New Roman" w:hAnsi="Times New Roman"/>
          <w:color w:val="000000"/>
          <w:sz w:val="28"/>
          <w:lang w:val="ru-RU"/>
        </w:rPr>
        <w:t xml:space="preserve">, </w:t>
      </w:r>
      <w:r>
        <w:rPr>
          <w:rFonts w:ascii="Times New Roman" w:hAnsi="Times New Roman"/>
          <w:color w:val="000000"/>
          <w:sz w:val="28"/>
        </w:rPr>
        <w:t>when</w:t>
      </w:r>
      <w:r w:rsidRPr="00AA4BF0">
        <w:rPr>
          <w:rFonts w:ascii="Times New Roman" w:hAnsi="Times New Roman"/>
          <w:color w:val="000000"/>
          <w:sz w:val="28"/>
          <w:lang w:val="ru-RU"/>
        </w:rPr>
        <w:t xml:space="preserve">, </w:t>
      </w:r>
      <w:r>
        <w:rPr>
          <w:rFonts w:ascii="Times New Roman" w:hAnsi="Times New Roman"/>
          <w:color w:val="000000"/>
          <w:sz w:val="28"/>
        </w:rPr>
        <w:t>where</w:t>
      </w:r>
      <w:r w:rsidRPr="00AA4BF0">
        <w:rPr>
          <w:rFonts w:ascii="Times New Roman" w:hAnsi="Times New Roman"/>
          <w:color w:val="000000"/>
          <w:sz w:val="28"/>
          <w:lang w:val="ru-RU"/>
        </w:rPr>
        <w:t xml:space="preserve">, </w:t>
      </w:r>
      <w:r>
        <w:rPr>
          <w:rFonts w:ascii="Times New Roman" w:hAnsi="Times New Roman"/>
          <w:color w:val="000000"/>
          <w:sz w:val="28"/>
        </w:rPr>
        <w:t>what</w:t>
      </w:r>
      <w:r w:rsidRPr="00AA4BF0">
        <w:rPr>
          <w:rFonts w:ascii="Times New Roman" w:hAnsi="Times New Roman"/>
          <w:color w:val="000000"/>
          <w:sz w:val="28"/>
          <w:lang w:val="ru-RU"/>
        </w:rPr>
        <w:t xml:space="preserve">, </w:t>
      </w:r>
      <w:r>
        <w:rPr>
          <w:rFonts w:ascii="Times New Roman" w:hAnsi="Times New Roman"/>
          <w:color w:val="000000"/>
          <w:sz w:val="28"/>
        </w:rPr>
        <w:t>why</w:t>
      </w:r>
      <w:r w:rsidRPr="00AA4BF0">
        <w:rPr>
          <w:rFonts w:ascii="Times New Roman" w:hAnsi="Times New Roman"/>
          <w:color w:val="000000"/>
          <w:sz w:val="28"/>
          <w:lang w:val="ru-RU"/>
        </w:rPr>
        <w:t xml:space="preserve">, </w:t>
      </w:r>
      <w:r>
        <w:rPr>
          <w:rFonts w:ascii="Times New Roman" w:hAnsi="Times New Roman"/>
          <w:color w:val="000000"/>
          <w:sz w:val="28"/>
        </w:rPr>
        <w:t>how</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AA4BF0">
        <w:rPr>
          <w:rFonts w:ascii="Times New Roman" w:hAnsi="Times New Roman"/>
          <w:color w:val="000000"/>
          <w:sz w:val="28"/>
          <w:lang w:val="ru-RU"/>
        </w:rPr>
        <w:t xml:space="preserve">, </w:t>
      </w:r>
      <w:r>
        <w:rPr>
          <w:rFonts w:ascii="Times New Roman" w:hAnsi="Times New Roman"/>
          <w:color w:val="000000"/>
          <w:sz w:val="28"/>
        </w:rPr>
        <w:t>which</w:t>
      </w:r>
      <w:r w:rsidRPr="00AA4BF0">
        <w:rPr>
          <w:rFonts w:ascii="Times New Roman" w:hAnsi="Times New Roman"/>
          <w:color w:val="000000"/>
          <w:sz w:val="28"/>
          <w:lang w:val="ru-RU"/>
        </w:rPr>
        <w:t xml:space="preserve">, </w:t>
      </w:r>
      <w:r>
        <w:rPr>
          <w:rFonts w:ascii="Times New Roman" w:hAnsi="Times New Roman"/>
          <w:color w:val="000000"/>
          <w:sz w:val="28"/>
        </w:rPr>
        <w:t>that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AA4BF0">
        <w:rPr>
          <w:rFonts w:ascii="Times New Roman" w:hAnsi="Times New Roman"/>
          <w:color w:val="000000"/>
          <w:sz w:val="28"/>
          <w:lang w:val="ru-RU"/>
        </w:rPr>
        <w:t xml:space="preserve">, </w:t>
      </w:r>
      <w:r>
        <w:rPr>
          <w:rFonts w:ascii="Times New Roman" w:hAnsi="Times New Roman"/>
          <w:color w:val="000000"/>
          <w:sz w:val="28"/>
        </w:rPr>
        <w:t>whatever</w:t>
      </w:r>
      <w:r w:rsidRPr="00AA4BF0">
        <w:rPr>
          <w:rFonts w:ascii="Times New Roman" w:hAnsi="Times New Roman"/>
          <w:color w:val="000000"/>
          <w:sz w:val="28"/>
          <w:lang w:val="ru-RU"/>
        </w:rPr>
        <w:t xml:space="preserve">, </w:t>
      </w:r>
      <w:r>
        <w:rPr>
          <w:rFonts w:ascii="Times New Roman" w:hAnsi="Times New Roman"/>
          <w:color w:val="000000"/>
          <w:sz w:val="28"/>
        </w:rPr>
        <w:t>however</w:t>
      </w:r>
      <w:r w:rsidRPr="00AA4BF0">
        <w:rPr>
          <w:rFonts w:ascii="Times New Roman" w:hAnsi="Times New Roman"/>
          <w:color w:val="000000"/>
          <w:sz w:val="28"/>
          <w:lang w:val="ru-RU"/>
        </w:rPr>
        <w:t xml:space="preserve">, </w:t>
      </w:r>
      <w:r>
        <w:rPr>
          <w:rFonts w:ascii="Times New Roman" w:hAnsi="Times New Roman"/>
          <w:color w:val="000000"/>
          <w:sz w:val="28"/>
        </w:rPr>
        <w:t>whenever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0,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w:t>
      </w:r>
      <w:r w:rsidRPr="00AA4BF0">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II</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wish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love</w:t>
      </w:r>
      <w:r w:rsidRPr="00AA4BF0">
        <w:rPr>
          <w:rFonts w:ascii="Times New Roman" w:hAnsi="Times New Roman"/>
          <w:color w:val="000000"/>
          <w:sz w:val="28"/>
          <w:lang w:val="ru-RU"/>
        </w:rPr>
        <w:t>/</w:t>
      </w:r>
      <w:r>
        <w:rPr>
          <w:rFonts w:ascii="Times New Roman" w:hAnsi="Times New Roman"/>
          <w:color w:val="000000"/>
          <w:sz w:val="28"/>
        </w:rPr>
        <w:t>hate</w:t>
      </w:r>
      <w:r w:rsidRPr="00AA4BF0">
        <w:rPr>
          <w:rFonts w:ascii="Times New Roman" w:hAnsi="Times New Roman"/>
          <w:color w:val="000000"/>
          <w:sz w:val="28"/>
          <w:lang w:val="ru-RU"/>
        </w:rPr>
        <w:t xml:space="preserve"> </w:t>
      </w:r>
      <w:r>
        <w:rPr>
          <w:rFonts w:ascii="Times New Roman" w:hAnsi="Times New Roman"/>
          <w:color w:val="000000"/>
          <w:sz w:val="28"/>
        </w:rPr>
        <w:t>doing</w:t>
      </w:r>
      <w:r w:rsidRPr="00AA4BF0">
        <w:rPr>
          <w:rFonts w:ascii="Times New Roman" w:hAnsi="Times New Roman"/>
          <w:color w:val="000000"/>
          <w:sz w:val="28"/>
          <w:lang w:val="ru-RU"/>
        </w:rPr>
        <w:t xml:space="preserve"> </w:t>
      </w:r>
      <w:r>
        <w:rPr>
          <w:rFonts w:ascii="Times New Roman" w:hAnsi="Times New Roman"/>
          <w:color w:val="000000"/>
          <w:sz w:val="28"/>
        </w:rPr>
        <w:t>smth</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конструкция It takes me … to do smth;</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конструкция </w:t>
      </w:r>
      <w:r>
        <w:rPr>
          <w:rFonts w:ascii="Times New Roman" w:hAnsi="Times New Roman"/>
          <w:color w:val="000000"/>
          <w:sz w:val="28"/>
        </w:rPr>
        <w:t>used</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 инфинитив глагола;</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AA4BF0">
        <w:rPr>
          <w:rFonts w:ascii="Times New Roman" w:hAnsi="Times New Roman"/>
          <w:color w:val="000000"/>
          <w:sz w:val="28"/>
          <w:lang w:val="ru-RU"/>
        </w:rPr>
        <w:t xml:space="preserve">, </w:t>
      </w:r>
      <w:r>
        <w:rPr>
          <w:rFonts w:ascii="Times New Roman" w:hAnsi="Times New Roman"/>
          <w:color w:val="000000"/>
          <w:sz w:val="28"/>
        </w:rPr>
        <w:t>police</w:t>
      </w:r>
      <w:r w:rsidRPr="00AA4BF0">
        <w:rPr>
          <w:rFonts w:ascii="Times New Roman" w:hAnsi="Times New Roman"/>
          <w:color w:val="000000"/>
          <w:sz w:val="28"/>
          <w:lang w:val="ru-RU"/>
        </w:rPr>
        <w:t xml:space="preserve">), и его согласование со сказуемым;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Future</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the</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определённый, неопределённый и нулевой артикли;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притяжательный падеж имён существительных;</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097443" w:rsidRDefault="003D2E69">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AA4BF0">
        <w:rPr>
          <w:rFonts w:ascii="Times New Roman" w:hAnsi="Times New Roman"/>
          <w:color w:val="000000"/>
          <w:sz w:val="28"/>
          <w:lang w:val="ru-RU"/>
        </w:rPr>
        <w:t xml:space="preserve">, </w:t>
      </w:r>
      <w:r>
        <w:rPr>
          <w:rFonts w:ascii="Times New Roman" w:hAnsi="Times New Roman"/>
          <w:color w:val="000000"/>
          <w:sz w:val="28"/>
        </w:rPr>
        <w:t>no</w:t>
      </w:r>
      <w:r w:rsidRPr="00AA4BF0">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AA4BF0">
        <w:rPr>
          <w:rFonts w:ascii="Times New Roman" w:hAnsi="Times New Roman"/>
          <w:color w:val="000000"/>
          <w:sz w:val="28"/>
          <w:lang w:val="ru-RU"/>
        </w:rPr>
        <w:t xml:space="preserve">, </w:t>
      </w:r>
      <w:r>
        <w:rPr>
          <w:rFonts w:ascii="Times New Roman" w:hAnsi="Times New Roman"/>
          <w:color w:val="000000"/>
          <w:sz w:val="28"/>
        </w:rPr>
        <w:t>nothing</w:t>
      </w:r>
      <w:r w:rsidRPr="00AA4BF0">
        <w:rPr>
          <w:rFonts w:ascii="Times New Roman" w:hAnsi="Times New Roman"/>
          <w:color w:val="000000"/>
          <w:sz w:val="28"/>
          <w:lang w:val="ru-RU"/>
        </w:rPr>
        <w:t>, и другие);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количественные и порядковые числительные;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5) владеть социокультурными знаниями и умениями: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представлять родную страну и её культуру на иностранном языке;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6) владеть компенсаторными умениями, позволяющими в случае сбоя коммуникации, а также в условиях дефицита языковых средств: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7) владеть метапредметными умениями, позволяющими: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совершенствовать учебную деятельность по овладению иностранным языком;</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соблюдать правила информационной безопасности в ситуациях повседневной жизни и при работе в сети Интернет.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 концу </w:t>
      </w:r>
      <w:r w:rsidRPr="00AA4BF0">
        <w:rPr>
          <w:rFonts w:ascii="Times New Roman" w:hAnsi="Times New Roman"/>
          <w:b/>
          <w:i/>
          <w:color w:val="000000"/>
          <w:sz w:val="28"/>
          <w:lang w:val="ru-RU"/>
        </w:rPr>
        <w:t>11 класса</w:t>
      </w:r>
      <w:r w:rsidRPr="00AA4BF0">
        <w:rPr>
          <w:rFonts w:ascii="Times New Roman" w:hAnsi="Times New Roman"/>
          <w:color w:val="000000"/>
          <w:sz w:val="28"/>
          <w:lang w:val="ru-RU"/>
        </w:rPr>
        <w:t xml:space="preserve"> обучающийся научится: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1) владеть основными видами речевой деятельности:</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говорение: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вести разные виды диалога (диалог этикетного характера, диалог-побуждение к действию, диалог-расспрос, диалог-обмен мнениями, комбинированный диалог) в стандартных ситуациях неофициального и официального общения в рамках отобранного тематического содержания речи с вербальными и/или зрительными опорами с соблюдением норм речевого этикета, принятых в стране/странах изучаемого языка (до 9 реплик со стороны каждого собеседника);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создавать устные связные монологические высказывания (описание/характеристика, повествование/сообщение, рассуждение) с изложением своего мнения и краткой аргументацией с вербальными и/или зрительными опорами или без опор в рамках отобранного тематического содержания речи;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излагать основное содержание прочитанного/прослушанного текста с выражением своего отношения без вербальных опор (объём монологического высказывания – 14–15 фраз);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устно излагать результаты выполненной проектной работы (объём – 14–15 фраз).</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аудирование: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воспринимать на слух и понимать аутентичные тексты, содержащие отдельные неизученные языковые явления, с разной глубиной проникновения в содержание текста: с пониманием основного содержания, с пониманием нужной/интересующей/запрашиваемой информации (время звучания текста/текстов для аудирования – до 2,5 минут)</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смысловое чтение: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читать про себя и понимать несложные аутентичные тексты разного вида, жанра и стиля, содержащие отдельные неизученные языковые явления, с различной глубиной проникновения в содержание текста: с пониманием основного содержания, с пониманием нужной/интересующей/запрашиваемой информации, с полным пониманием прочитанного (объём текста/текстов для чтения – до 600–800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читать про себя несплошные тексты (таблицы, диаграммы, графики) и понимать представленную в них информацию.</w:t>
      </w:r>
    </w:p>
    <w:p w:rsidR="00097443" w:rsidRPr="00AA4BF0" w:rsidRDefault="003D2E69">
      <w:pPr>
        <w:spacing w:after="0" w:line="264" w:lineRule="auto"/>
        <w:ind w:firstLine="600"/>
        <w:jc w:val="both"/>
        <w:rPr>
          <w:lang w:val="ru-RU"/>
        </w:rPr>
      </w:pPr>
      <w:r w:rsidRPr="00AA4BF0">
        <w:rPr>
          <w:rFonts w:ascii="Times New Roman" w:hAnsi="Times New Roman"/>
          <w:i/>
          <w:color w:val="000000"/>
          <w:sz w:val="28"/>
          <w:lang w:val="ru-RU"/>
        </w:rPr>
        <w:t xml:space="preserve">письменная речь: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заполнять анкеты и формуляры, сообщая о себе основные сведения, в соответствии с нормами, принятыми в стране/странах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писать резюме (</w:t>
      </w:r>
      <w:r>
        <w:rPr>
          <w:rFonts w:ascii="Times New Roman" w:hAnsi="Times New Roman"/>
          <w:color w:val="000000"/>
          <w:sz w:val="28"/>
        </w:rPr>
        <w:t>CV</w:t>
      </w:r>
      <w:r w:rsidRPr="00AA4BF0">
        <w:rPr>
          <w:rFonts w:ascii="Times New Roman" w:hAnsi="Times New Roman"/>
          <w:color w:val="000000"/>
          <w:sz w:val="28"/>
          <w:lang w:val="ru-RU"/>
        </w:rPr>
        <w:t xml:space="preserve">) с сообщением основных сведений о себе в соответствии с нормами, принятыми в стране/странах изучаемого языка;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писать электронное сообщение личного характера, соблюдая речевой этикет, принятый в стране/странах изучаемого языка (объём сообщения – до 140 слов);</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создавать письменные высказывания на основе плана, иллюстрации, таблицы, графика, диаграммы и/или прочитанного/прослушанного текста с использованием образца (объём высказывания – до 180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заполнять таблицу, кратко фиксируя содержание прочитанного/прослушанного текста или дополняя информацию в таблице, письменно представлять результаты выполненной проектной работы (объём – до 180 слов).</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2) владеть фонетическими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правило отсутствия фразового ударения на служебных словах;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выразительно читать вслух небольшие тексты объёмом до 150 слов, построенные на изученном языковом материале, с соблюдением правил чтения и соответствующей интонацией, демонстрируя понимание содержания текста.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3) владеть орфографическими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правильно писать изученные слова.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4) владеть пунктуационными навыками: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запятую при перечислении, обращении и при выделении вводных слов;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апостроф, точку, вопросительный и восклицательный знаки;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 ставить точку после заголовка; пунктуационно правильно оформлять прямую речь; пунктуационно правильно оформлять электронное сообщение личного характера;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в устной речи и письменном тексте 1500 лексических единиц (слов, фразовых глаголов, словосочетаний, речевых клише, средств логической связи) и правильно употреблять в устной и письменной речи 1400 лексических единиц,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5) 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родственные слова, образованные с использованием аффиксации: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глаголы при помощи префиксов </w:t>
      </w:r>
      <w:r>
        <w:rPr>
          <w:rFonts w:ascii="Times New Roman" w:hAnsi="Times New Roman"/>
          <w:color w:val="000000"/>
          <w:sz w:val="28"/>
        </w:rPr>
        <w:t>dis</w:t>
      </w:r>
      <w:r w:rsidRPr="00AA4BF0">
        <w:rPr>
          <w:rFonts w:ascii="Times New Roman" w:hAnsi="Times New Roman"/>
          <w:color w:val="000000"/>
          <w:sz w:val="28"/>
          <w:lang w:val="ru-RU"/>
        </w:rPr>
        <w:t xml:space="preserve">-, </w:t>
      </w:r>
      <w:r>
        <w:rPr>
          <w:rFonts w:ascii="Times New Roman" w:hAnsi="Times New Roman"/>
          <w:color w:val="000000"/>
          <w:sz w:val="28"/>
        </w:rPr>
        <w:t>mis</w:t>
      </w:r>
      <w:r w:rsidRPr="00AA4BF0">
        <w:rPr>
          <w:rFonts w:ascii="Times New Roman" w:hAnsi="Times New Roman"/>
          <w:color w:val="000000"/>
          <w:sz w:val="28"/>
          <w:lang w:val="ru-RU"/>
        </w:rPr>
        <w:t xml:space="preserve">-, </w:t>
      </w:r>
      <w:r>
        <w:rPr>
          <w:rFonts w:ascii="Times New Roman" w:hAnsi="Times New Roman"/>
          <w:color w:val="000000"/>
          <w:sz w:val="28"/>
        </w:rPr>
        <w:t>re</w:t>
      </w:r>
      <w:r w:rsidRPr="00AA4BF0">
        <w:rPr>
          <w:rFonts w:ascii="Times New Roman" w:hAnsi="Times New Roman"/>
          <w:color w:val="000000"/>
          <w:sz w:val="28"/>
          <w:lang w:val="ru-RU"/>
        </w:rPr>
        <w:t xml:space="preserve">-, </w:t>
      </w:r>
      <w:r>
        <w:rPr>
          <w:rFonts w:ascii="Times New Roman" w:hAnsi="Times New Roman"/>
          <w:color w:val="000000"/>
          <w:sz w:val="28"/>
        </w:rPr>
        <w:t>over</w:t>
      </w:r>
      <w:r w:rsidRPr="00AA4BF0">
        <w:rPr>
          <w:rFonts w:ascii="Times New Roman" w:hAnsi="Times New Roman"/>
          <w:color w:val="000000"/>
          <w:sz w:val="28"/>
          <w:lang w:val="ru-RU"/>
        </w:rPr>
        <w:t xml:space="preserve">-, </w:t>
      </w:r>
      <w:r>
        <w:rPr>
          <w:rFonts w:ascii="Times New Roman" w:hAnsi="Times New Roman"/>
          <w:color w:val="000000"/>
          <w:sz w:val="28"/>
        </w:rPr>
        <w:t>under</w:t>
      </w:r>
      <w:r w:rsidRPr="00AA4BF0">
        <w:rPr>
          <w:rFonts w:ascii="Times New Roman" w:hAnsi="Times New Roman"/>
          <w:color w:val="000000"/>
          <w:sz w:val="28"/>
          <w:lang w:val="ru-RU"/>
        </w:rPr>
        <w:t>- и суффиксов -</w:t>
      </w:r>
      <w:r>
        <w:rPr>
          <w:rFonts w:ascii="Times New Roman" w:hAnsi="Times New Roman"/>
          <w:color w:val="000000"/>
          <w:sz w:val="28"/>
        </w:rPr>
        <w:t>ise</w:t>
      </w:r>
      <w:r w:rsidRPr="00AA4BF0">
        <w:rPr>
          <w:rFonts w:ascii="Times New Roman" w:hAnsi="Times New Roman"/>
          <w:color w:val="000000"/>
          <w:sz w:val="28"/>
          <w:lang w:val="ru-RU"/>
        </w:rPr>
        <w:t>/-</w:t>
      </w:r>
      <w:r>
        <w:rPr>
          <w:rFonts w:ascii="Times New Roman" w:hAnsi="Times New Roman"/>
          <w:color w:val="000000"/>
          <w:sz w:val="28"/>
        </w:rPr>
        <w:t>ize</w:t>
      </w:r>
      <w:r w:rsidRPr="00AA4BF0">
        <w:rPr>
          <w:rFonts w:ascii="Times New Roman" w:hAnsi="Times New Roman"/>
          <w:color w:val="000000"/>
          <w:sz w:val="28"/>
          <w:lang w:val="ru-RU"/>
        </w:rPr>
        <w:t>, -</w:t>
      </w:r>
      <w:r>
        <w:rPr>
          <w:rFonts w:ascii="Times New Roman" w:hAnsi="Times New Roman"/>
          <w:color w:val="000000"/>
          <w:sz w:val="28"/>
        </w:rPr>
        <w:t>en</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имена существительные при помощи префиксов un-, in-/im-, il-/ir- и суффиксов -ance/-ence, -er/-or, -ing, -ist, -ity, -ment, -ness, -sion/-tion, -ship; </w:t>
      </w:r>
    </w:p>
    <w:p w:rsidR="00097443" w:rsidRDefault="003D2E69">
      <w:pPr>
        <w:spacing w:after="0" w:line="264" w:lineRule="auto"/>
        <w:ind w:firstLine="600"/>
        <w:jc w:val="both"/>
      </w:pPr>
      <w:r>
        <w:rPr>
          <w:rFonts w:ascii="Times New Roman" w:hAnsi="Times New Roman"/>
          <w:color w:val="000000"/>
          <w:sz w:val="28"/>
        </w:rPr>
        <w:t xml:space="preserve">имена прилагательные при помощи префиксов un-, in-/im-, il-/ir-, inter-, non-, post-, pre- и суффиксов -able/-ible, -al, -ed, -ese, -ful, -ian/ -an, -ical, -ing, -ish, -ive, -less, -ly, -ous, -y;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наречия при помощи префиксов </w:t>
      </w:r>
      <w:r>
        <w:rPr>
          <w:rFonts w:ascii="Times New Roman" w:hAnsi="Times New Roman"/>
          <w:color w:val="000000"/>
          <w:sz w:val="28"/>
        </w:rPr>
        <w:t>un</w:t>
      </w:r>
      <w:r w:rsidRPr="00AA4BF0">
        <w:rPr>
          <w:rFonts w:ascii="Times New Roman" w:hAnsi="Times New Roman"/>
          <w:color w:val="000000"/>
          <w:sz w:val="28"/>
          <w:lang w:val="ru-RU"/>
        </w:rPr>
        <w:t xml:space="preserve">-, </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im</w:t>
      </w:r>
      <w:r w:rsidRPr="00AA4BF0">
        <w:rPr>
          <w:rFonts w:ascii="Times New Roman" w:hAnsi="Times New Roman"/>
          <w:color w:val="000000"/>
          <w:sz w:val="28"/>
          <w:lang w:val="ru-RU"/>
        </w:rPr>
        <w:t xml:space="preserve">-, </w:t>
      </w:r>
      <w:r>
        <w:rPr>
          <w:rFonts w:ascii="Times New Roman" w:hAnsi="Times New Roman"/>
          <w:color w:val="000000"/>
          <w:sz w:val="28"/>
        </w:rPr>
        <w:t>il</w:t>
      </w:r>
      <w:r w:rsidRPr="00AA4BF0">
        <w:rPr>
          <w:rFonts w:ascii="Times New Roman" w:hAnsi="Times New Roman"/>
          <w:color w:val="000000"/>
          <w:sz w:val="28"/>
          <w:lang w:val="ru-RU"/>
        </w:rPr>
        <w:t>-/</w:t>
      </w:r>
      <w:r>
        <w:rPr>
          <w:rFonts w:ascii="Times New Roman" w:hAnsi="Times New Roman"/>
          <w:color w:val="000000"/>
          <w:sz w:val="28"/>
        </w:rPr>
        <w:t>ir</w:t>
      </w:r>
      <w:r w:rsidRPr="00AA4BF0">
        <w:rPr>
          <w:rFonts w:ascii="Times New Roman" w:hAnsi="Times New Roman"/>
          <w:color w:val="000000"/>
          <w:sz w:val="28"/>
          <w:lang w:val="ru-RU"/>
        </w:rPr>
        <w:t>- и суффикса -</w:t>
      </w:r>
      <w:r>
        <w:rPr>
          <w:rFonts w:ascii="Times New Roman" w:hAnsi="Times New Roman"/>
          <w:color w:val="000000"/>
          <w:sz w:val="28"/>
        </w:rPr>
        <w:t>ly</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числительные при помощи суффиксов -</w:t>
      </w:r>
      <w:r>
        <w:rPr>
          <w:rFonts w:ascii="Times New Roman" w:hAnsi="Times New Roman"/>
          <w:color w:val="000000"/>
          <w:sz w:val="28"/>
        </w:rPr>
        <w:t>teen</w:t>
      </w:r>
      <w:r w:rsidRPr="00AA4BF0">
        <w:rPr>
          <w:rFonts w:ascii="Times New Roman" w:hAnsi="Times New Roman"/>
          <w:color w:val="000000"/>
          <w:sz w:val="28"/>
          <w:lang w:val="ru-RU"/>
        </w:rPr>
        <w:t>, -</w:t>
      </w:r>
      <w:r>
        <w:rPr>
          <w:rFonts w:ascii="Times New Roman" w:hAnsi="Times New Roman"/>
          <w:color w:val="000000"/>
          <w:sz w:val="28"/>
        </w:rPr>
        <w:t>ty</w:t>
      </w:r>
      <w:r w:rsidRPr="00AA4BF0">
        <w:rPr>
          <w:rFonts w:ascii="Times New Roman" w:hAnsi="Times New Roman"/>
          <w:color w:val="000000"/>
          <w:sz w:val="28"/>
          <w:lang w:val="ru-RU"/>
        </w:rPr>
        <w:t>, -</w:t>
      </w:r>
      <w:r>
        <w:rPr>
          <w:rFonts w:ascii="Times New Roman" w:hAnsi="Times New Roman"/>
          <w:color w:val="000000"/>
          <w:sz w:val="28"/>
        </w:rPr>
        <w:t>th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 использованием словосложения: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w:t>
      </w:r>
      <w:r>
        <w:rPr>
          <w:rFonts w:ascii="Times New Roman" w:hAnsi="Times New Roman"/>
          <w:color w:val="000000"/>
          <w:sz w:val="28"/>
        </w:rPr>
        <w:t>football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основы прилагательного с основой существительного (</w:t>
      </w:r>
      <w:r>
        <w:rPr>
          <w:rFonts w:ascii="Times New Roman" w:hAnsi="Times New Roman"/>
          <w:color w:val="000000"/>
          <w:sz w:val="28"/>
        </w:rPr>
        <w:t>bluebell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существительные путём соединения основ существительных с предлогом (</w:t>
      </w:r>
      <w:r>
        <w:rPr>
          <w:rFonts w:ascii="Times New Roman" w:hAnsi="Times New Roman"/>
          <w:color w:val="000000"/>
          <w:sz w:val="28"/>
        </w:rPr>
        <w:t>father</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law</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сложные прилагательные путём соединения основы прилагательного/числительного с основой существительного с добавлением суффикса -</w:t>
      </w:r>
      <w:r>
        <w:rPr>
          <w:rFonts w:ascii="Times New Roman" w:hAnsi="Times New Roman"/>
          <w:color w:val="000000"/>
          <w:sz w:val="28"/>
        </w:rPr>
        <w:t>ed</w:t>
      </w:r>
      <w:r w:rsidRPr="00AA4BF0">
        <w:rPr>
          <w:rFonts w:ascii="Times New Roman" w:hAnsi="Times New Roman"/>
          <w:color w:val="000000"/>
          <w:sz w:val="28"/>
          <w:lang w:val="ru-RU"/>
        </w:rPr>
        <w:t xml:space="preserve"> (</w:t>
      </w:r>
      <w:r>
        <w:rPr>
          <w:rFonts w:ascii="Times New Roman" w:hAnsi="Times New Roman"/>
          <w:color w:val="000000"/>
          <w:sz w:val="28"/>
        </w:rPr>
        <w:t>blue</w:t>
      </w:r>
      <w:r w:rsidRPr="00AA4BF0">
        <w:rPr>
          <w:rFonts w:ascii="Times New Roman" w:hAnsi="Times New Roman"/>
          <w:color w:val="000000"/>
          <w:sz w:val="28"/>
          <w:lang w:val="ru-RU"/>
        </w:rPr>
        <w:t>-</w:t>
      </w:r>
      <w:r>
        <w:rPr>
          <w:rFonts w:ascii="Times New Roman" w:hAnsi="Times New Roman"/>
          <w:color w:val="000000"/>
          <w:sz w:val="28"/>
        </w:rPr>
        <w:t>eyed</w:t>
      </w:r>
      <w:r w:rsidRPr="00AA4BF0">
        <w:rPr>
          <w:rFonts w:ascii="Times New Roman" w:hAnsi="Times New Roman"/>
          <w:color w:val="000000"/>
          <w:sz w:val="28"/>
          <w:lang w:val="ru-RU"/>
        </w:rPr>
        <w:t xml:space="preserve">, </w:t>
      </w:r>
      <w:r>
        <w:rPr>
          <w:rFonts w:ascii="Times New Roman" w:hAnsi="Times New Roman"/>
          <w:color w:val="000000"/>
          <w:sz w:val="28"/>
        </w:rPr>
        <w:t>eight</w:t>
      </w:r>
      <w:r w:rsidRPr="00AA4BF0">
        <w:rPr>
          <w:rFonts w:ascii="Times New Roman" w:hAnsi="Times New Roman"/>
          <w:color w:val="000000"/>
          <w:sz w:val="28"/>
          <w:lang w:val="ru-RU"/>
        </w:rPr>
        <w:t>-</w:t>
      </w:r>
      <w:r>
        <w:rPr>
          <w:rFonts w:ascii="Times New Roman" w:hAnsi="Times New Roman"/>
          <w:color w:val="000000"/>
          <w:sz w:val="28"/>
        </w:rPr>
        <w:t>legged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наречия с основой причастия </w:t>
      </w:r>
      <w:r>
        <w:rPr>
          <w:rFonts w:ascii="Times New Roman" w:hAnsi="Times New Roman"/>
          <w:color w:val="000000"/>
          <w:sz w:val="28"/>
        </w:rPr>
        <w:t>II</w:t>
      </w:r>
      <w:r w:rsidRPr="00AA4BF0">
        <w:rPr>
          <w:rFonts w:ascii="Times New Roman" w:hAnsi="Times New Roman"/>
          <w:color w:val="000000"/>
          <w:sz w:val="28"/>
          <w:lang w:val="ru-RU"/>
        </w:rPr>
        <w:t xml:space="preserve"> (</w:t>
      </w:r>
      <w:r>
        <w:rPr>
          <w:rFonts w:ascii="Times New Roman" w:hAnsi="Times New Roman"/>
          <w:color w:val="000000"/>
          <w:sz w:val="28"/>
        </w:rPr>
        <w:t>well</w:t>
      </w:r>
      <w:r w:rsidRPr="00AA4BF0">
        <w:rPr>
          <w:rFonts w:ascii="Times New Roman" w:hAnsi="Times New Roman"/>
          <w:color w:val="000000"/>
          <w:sz w:val="28"/>
          <w:lang w:val="ru-RU"/>
        </w:rPr>
        <w:t>-</w:t>
      </w:r>
      <w:r>
        <w:rPr>
          <w:rFonts w:ascii="Times New Roman" w:hAnsi="Times New Roman"/>
          <w:color w:val="000000"/>
          <w:sz w:val="28"/>
        </w:rPr>
        <w:t>behaved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сложные прилагательные путём соединения основы прилагательного с основой причастия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nice</w:t>
      </w:r>
      <w:r w:rsidRPr="00AA4BF0">
        <w:rPr>
          <w:rFonts w:ascii="Times New Roman" w:hAnsi="Times New Roman"/>
          <w:color w:val="000000"/>
          <w:sz w:val="28"/>
          <w:lang w:val="ru-RU"/>
        </w:rPr>
        <w:t>-</w:t>
      </w:r>
      <w:r>
        <w:rPr>
          <w:rFonts w:ascii="Times New Roman" w:hAnsi="Times New Roman"/>
          <w:color w:val="000000"/>
          <w:sz w:val="28"/>
        </w:rPr>
        <w:t>looking</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 использованием конверсии: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образование имён существительных от неопределённых форм глаголов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run</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имён существительных от прилагательных (</w:t>
      </w:r>
      <w:r>
        <w:rPr>
          <w:rFonts w:ascii="Times New Roman" w:hAnsi="Times New Roman"/>
          <w:color w:val="000000"/>
          <w:sz w:val="28"/>
        </w:rPr>
        <w:t>rich</w:t>
      </w:r>
      <w:r w:rsidRPr="00AA4BF0">
        <w:rPr>
          <w:rFonts w:ascii="Times New Roman" w:hAnsi="Times New Roman"/>
          <w:color w:val="000000"/>
          <w:sz w:val="28"/>
          <w:lang w:val="ru-RU"/>
        </w:rPr>
        <w:t xml:space="preserve"> </w:t>
      </w:r>
      <w:r>
        <w:rPr>
          <w:rFonts w:ascii="Times New Roman" w:hAnsi="Times New Roman"/>
          <w:color w:val="000000"/>
          <w:sz w:val="28"/>
        </w:rPr>
        <w:t>people</w:t>
      </w:r>
      <w:r w:rsidRPr="00AA4BF0">
        <w:rPr>
          <w:rFonts w:ascii="Times New Roman" w:hAnsi="Times New Roman"/>
          <w:color w:val="000000"/>
          <w:sz w:val="28"/>
          <w:lang w:val="ru-RU"/>
        </w:rPr>
        <w:t xml:space="preserve"> – </w:t>
      </w:r>
      <w:r>
        <w:rPr>
          <w:rFonts w:ascii="Times New Roman" w:hAnsi="Times New Roman"/>
          <w:color w:val="000000"/>
          <w:sz w:val="28"/>
        </w:rPr>
        <w:t>the</w:t>
      </w:r>
      <w:r w:rsidRPr="00AA4BF0">
        <w:rPr>
          <w:rFonts w:ascii="Times New Roman" w:hAnsi="Times New Roman"/>
          <w:color w:val="000000"/>
          <w:sz w:val="28"/>
          <w:lang w:val="ru-RU"/>
        </w:rPr>
        <w:t xml:space="preserve"> </w:t>
      </w:r>
      <w:r>
        <w:rPr>
          <w:rFonts w:ascii="Times New Roman" w:hAnsi="Times New Roman"/>
          <w:color w:val="000000"/>
          <w:sz w:val="28"/>
        </w:rPr>
        <w:t>rich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существительных (</w:t>
      </w:r>
      <w:r>
        <w:rPr>
          <w:rFonts w:ascii="Times New Roman" w:hAnsi="Times New Roman"/>
          <w:color w:val="000000"/>
          <w:sz w:val="28"/>
        </w:rPr>
        <w:t>a</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hand</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глаголов от имён прилагательных (</w:t>
      </w:r>
      <w:r>
        <w:rPr>
          <w:rFonts w:ascii="Times New Roman" w:hAnsi="Times New Roman"/>
          <w:color w:val="000000"/>
          <w:sz w:val="28"/>
        </w:rPr>
        <w:t>cool</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cool</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имена прилагательные на -</w:t>
      </w:r>
      <w:r>
        <w:rPr>
          <w:rFonts w:ascii="Times New Roman" w:hAnsi="Times New Roman"/>
          <w:color w:val="000000"/>
          <w:sz w:val="28"/>
        </w:rPr>
        <w:t>ed</w:t>
      </w:r>
      <w:r w:rsidRPr="00AA4BF0">
        <w:rPr>
          <w:rFonts w:ascii="Times New Roman" w:hAnsi="Times New Roman"/>
          <w:color w:val="000000"/>
          <w:sz w:val="28"/>
          <w:lang w:val="ru-RU"/>
        </w:rPr>
        <w:t xml:space="preserve"> и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excited</w:t>
      </w:r>
      <w:r w:rsidRPr="00AA4BF0">
        <w:rPr>
          <w:rFonts w:ascii="Times New Roman" w:hAnsi="Times New Roman"/>
          <w:color w:val="000000"/>
          <w:sz w:val="28"/>
          <w:lang w:val="ru-RU"/>
        </w:rPr>
        <w:t xml:space="preserve"> – </w:t>
      </w:r>
      <w:r>
        <w:rPr>
          <w:rFonts w:ascii="Times New Roman" w:hAnsi="Times New Roman"/>
          <w:color w:val="000000"/>
          <w:sz w:val="28"/>
        </w:rPr>
        <w:t>exciting</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изученные 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и логичности устного/письменного высказывания;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 и понимать особенности структуры простых и сложных предложений и различных коммуникативных типов предложений английского языка;</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распознавать и употреблять в устной и письменной речи: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в том числе с несколькими обстоятельствами, следующими в определённом порядке;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It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начальным </w:t>
      </w:r>
      <w:r>
        <w:rPr>
          <w:rFonts w:ascii="Times New Roman" w:hAnsi="Times New Roman"/>
          <w:color w:val="000000"/>
          <w:sz w:val="28"/>
        </w:rPr>
        <w:t>There</w:t>
      </w:r>
      <w:r w:rsidRPr="00AA4BF0">
        <w:rPr>
          <w:rFonts w:ascii="Times New Roman" w:hAnsi="Times New Roman"/>
          <w:color w:val="000000"/>
          <w:sz w:val="28"/>
          <w:lang w:val="ru-RU"/>
        </w:rPr>
        <w:t xml:space="preserve"> +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глагольными конструкциями, содержащими глаголы-связки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be</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look</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seem</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feel</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подлежащим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Subject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w:t>
      </w:r>
      <w:r>
        <w:rPr>
          <w:rFonts w:ascii="Times New Roman" w:hAnsi="Times New Roman"/>
          <w:color w:val="000000"/>
          <w:sz w:val="28"/>
        </w:rPr>
        <w:t>c</w:t>
      </w:r>
      <w:r w:rsidRPr="00AA4BF0">
        <w:rPr>
          <w:rFonts w:ascii="Times New Roman" w:hAnsi="Times New Roman"/>
          <w:color w:val="000000"/>
          <w:sz w:val="28"/>
          <w:lang w:val="ru-RU"/>
        </w:rPr>
        <w:t xml:space="preserve">о сложным дополнением – </w:t>
      </w:r>
      <w:r>
        <w:rPr>
          <w:rFonts w:ascii="Times New Roman" w:hAnsi="Times New Roman"/>
          <w:color w:val="000000"/>
          <w:sz w:val="28"/>
        </w:rPr>
        <w:t>Complex</w:t>
      </w:r>
      <w:r w:rsidRPr="00AA4BF0">
        <w:rPr>
          <w:rFonts w:ascii="Times New Roman" w:hAnsi="Times New Roman"/>
          <w:color w:val="000000"/>
          <w:sz w:val="28"/>
          <w:lang w:val="ru-RU"/>
        </w:rPr>
        <w:t xml:space="preserve"> </w:t>
      </w:r>
      <w:r>
        <w:rPr>
          <w:rFonts w:ascii="Times New Roman" w:hAnsi="Times New Roman"/>
          <w:color w:val="000000"/>
          <w:sz w:val="28"/>
        </w:rPr>
        <w:t>Object</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сложносочинённые предложения с сочинительными союзами </w:t>
      </w:r>
      <w:r>
        <w:rPr>
          <w:rFonts w:ascii="Times New Roman" w:hAnsi="Times New Roman"/>
          <w:color w:val="000000"/>
          <w:sz w:val="28"/>
        </w:rPr>
        <w:t>and</w:t>
      </w:r>
      <w:r w:rsidRPr="00AA4BF0">
        <w:rPr>
          <w:rFonts w:ascii="Times New Roman" w:hAnsi="Times New Roman"/>
          <w:color w:val="000000"/>
          <w:sz w:val="28"/>
          <w:lang w:val="ru-RU"/>
        </w:rPr>
        <w:t xml:space="preserve">, </w:t>
      </w:r>
      <w:r>
        <w:rPr>
          <w:rFonts w:ascii="Times New Roman" w:hAnsi="Times New Roman"/>
          <w:color w:val="000000"/>
          <w:sz w:val="28"/>
        </w:rPr>
        <w:t>but</w:t>
      </w:r>
      <w:r w:rsidRPr="00AA4BF0">
        <w:rPr>
          <w:rFonts w:ascii="Times New Roman" w:hAnsi="Times New Roman"/>
          <w:color w:val="000000"/>
          <w:sz w:val="28"/>
          <w:lang w:val="ru-RU"/>
        </w:rPr>
        <w:t xml:space="preserve">, </w:t>
      </w:r>
      <w:r>
        <w:rPr>
          <w:rFonts w:ascii="Times New Roman" w:hAnsi="Times New Roman"/>
          <w:color w:val="000000"/>
          <w:sz w:val="28"/>
        </w:rPr>
        <w:t>or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союзами и союзными словами </w:t>
      </w:r>
      <w:r>
        <w:rPr>
          <w:rFonts w:ascii="Times New Roman" w:hAnsi="Times New Roman"/>
          <w:color w:val="000000"/>
          <w:sz w:val="28"/>
        </w:rPr>
        <w:t>because</w:t>
      </w:r>
      <w:r w:rsidRPr="00AA4BF0">
        <w:rPr>
          <w:rFonts w:ascii="Times New Roman" w:hAnsi="Times New Roman"/>
          <w:color w:val="000000"/>
          <w:sz w:val="28"/>
          <w:lang w:val="ru-RU"/>
        </w:rPr>
        <w:t xml:space="preserve">, </w:t>
      </w:r>
      <w:r>
        <w:rPr>
          <w:rFonts w:ascii="Times New Roman" w:hAnsi="Times New Roman"/>
          <w:color w:val="000000"/>
          <w:sz w:val="28"/>
        </w:rPr>
        <w:t>if</w:t>
      </w:r>
      <w:r w:rsidRPr="00AA4BF0">
        <w:rPr>
          <w:rFonts w:ascii="Times New Roman" w:hAnsi="Times New Roman"/>
          <w:color w:val="000000"/>
          <w:sz w:val="28"/>
          <w:lang w:val="ru-RU"/>
        </w:rPr>
        <w:t xml:space="preserve">, </w:t>
      </w:r>
      <w:r>
        <w:rPr>
          <w:rFonts w:ascii="Times New Roman" w:hAnsi="Times New Roman"/>
          <w:color w:val="000000"/>
          <w:sz w:val="28"/>
        </w:rPr>
        <w:t>when</w:t>
      </w:r>
      <w:r w:rsidRPr="00AA4BF0">
        <w:rPr>
          <w:rFonts w:ascii="Times New Roman" w:hAnsi="Times New Roman"/>
          <w:color w:val="000000"/>
          <w:sz w:val="28"/>
          <w:lang w:val="ru-RU"/>
        </w:rPr>
        <w:t xml:space="preserve">, </w:t>
      </w:r>
      <w:r>
        <w:rPr>
          <w:rFonts w:ascii="Times New Roman" w:hAnsi="Times New Roman"/>
          <w:color w:val="000000"/>
          <w:sz w:val="28"/>
        </w:rPr>
        <w:t>where</w:t>
      </w:r>
      <w:r w:rsidRPr="00AA4BF0">
        <w:rPr>
          <w:rFonts w:ascii="Times New Roman" w:hAnsi="Times New Roman"/>
          <w:color w:val="000000"/>
          <w:sz w:val="28"/>
          <w:lang w:val="ru-RU"/>
        </w:rPr>
        <w:t xml:space="preserve">, </w:t>
      </w:r>
      <w:r>
        <w:rPr>
          <w:rFonts w:ascii="Times New Roman" w:hAnsi="Times New Roman"/>
          <w:color w:val="000000"/>
          <w:sz w:val="28"/>
        </w:rPr>
        <w:t>what</w:t>
      </w:r>
      <w:r w:rsidRPr="00AA4BF0">
        <w:rPr>
          <w:rFonts w:ascii="Times New Roman" w:hAnsi="Times New Roman"/>
          <w:color w:val="000000"/>
          <w:sz w:val="28"/>
          <w:lang w:val="ru-RU"/>
        </w:rPr>
        <w:t xml:space="preserve">, </w:t>
      </w:r>
      <w:r>
        <w:rPr>
          <w:rFonts w:ascii="Times New Roman" w:hAnsi="Times New Roman"/>
          <w:color w:val="000000"/>
          <w:sz w:val="28"/>
        </w:rPr>
        <w:t>why</w:t>
      </w:r>
      <w:r w:rsidRPr="00AA4BF0">
        <w:rPr>
          <w:rFonts w:ascii="Times New Roman" w:hAnsi="Times New Roman"/>
          <w:color w:val="000000"/>
          <w:sz w:val="28"/>
          <w:lang w:val="ru-RU"/>
        </w:rPr>
        <w:t xml:space="preserve">, </w:t>
      </w:r>
      <w:r>
        <w:rPr>
          <w:rFonts w:ascii="Times New Roman" w:hAnsi="Times New Roman"/>
          <w:color w:val="000000"/>
          <w:sz w:val="28"/>
        </w:rPr>
        <w:t>how</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определительными придаточными с союзными словами </w:t>
      </w:r>
      <w:r>
        <w:rPr>
          <w:rFonts w:ascii="Times New Roman" w:hAnsi="Times New Roman"/>
          <w:color w:val="000000"/>
          <w:sz w:val="28"/>
        </w:rPr>
        <w:t>who</w:t>
      </w:r>
      <w:r w:rsidRPr="00AA4BF0">
        <w:rPr>
          <w:rFonts w:ascii="Times New Roman" w:hAnsi="Times New Roman"/>
          <w:color w:val="000000"/>
          <w:sz w:val="28"/>
          <w:lang w:val="ru-RU"/>
        </w:rPr>
        <w:t xml:space="preserve">, </w:t>
      </w:r>
      <w:r>
        <w:rPr>
          <w:rFonts w:ascii="Times New Roman" w:hAnsi="Times New Roman"/>
          <w:color w:val="000000"/>
          <w:sz w:val="28"/>
        </w:rPr>
        <w:t>which</w:t>
      </w:r>
      <w:r w:rsidRPr="00AA4BF0">
        <w:rPr>
          <w:rFonts w:ascii="Times New Roman" w:hAnsi="Times New Roman"/>
          <w:color w:val="000000"/>
          <w:sz w:val="28"/>
          <w:lang w:val="ru-RU"/>
        </w:rPr>
        <w:t xml:space="preserve">, </w:t>
      </w:r>
      <w:r>
        <w:rPr>
          <w:rFonts w:ascii="Times New Roman" w:hAnsi="Times New Roman"/>
          <w:color w:val="000000"/>
          <w:sz w:val="28"/>
        </w:rPr>
        <w:t>that</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сложноподчинённые предложения с союзными словами </w:t>
      </w:r>
      <w:r>
        <w:rPr>
          <w:rFonts w:ascii="Times New Roman" w:hAnsi="Times New Roman"/>
          <w:color w:val="000000"/>
          <w:sz w:val="28"/>
        </w:rPr>
        <w:t>whoever</w:t>
      </w:r>
      <w:r w:rsidRPr="00AA4BF0">
        <w:rPr>
          <w:rFonts w:ascii="Times New Roman" w:hAnsi="Times New Roman"/>
          <w:color w:val="000000"/>
          <w:sz w:val="28"/>
          <w:lang w:val="ru-RU"/>
        </w:rPr>
        <w:t xml:space="preserve">, </w:t>
      </w:r>
      <w:r>
        <w:rPr>
          <w:rFonts w:ascii="Times New Roman" w:hAnsi="Times New Roman"/>
          <w:color w:val="000000"/>
          <w:sz w:val="28"/>
        </w:rPr>
        <w:t>whatever</w:t>
      </w:r>
      <w:r w:rsidRPr="00AA4BF0">
        <w:rPr>
          <w:rFonts w:ascii="Times New Roman" w:hAnsi="Times New Roman"/>
          <w:color w:val="000000"/>
          <w:sz w:val="28"/>
          <w:lang w:val="ru-RU"/>
        </w:rPr>
        <w:t xml:space="preserve">, </w:t>
      </w:r>
      <w:r>
        <w:rPr>
          <w:rFonts w:ascii="Times New Roman" w:hAnsi="Times New Roman"/>
          <w:color w:val="000000"/>
          <w:sz w:val="28"/>
        </w:rPr>
        <w:t>however</w:t>
      </w:r>
      <w:r w:rsidRPr="00AA4BF0">
        <w:rPr>
          <w:rFonts w:ascii="Times New Roman" w:hAnsi="Times New Roman"/>
          <w:color w:val="000000"/>
          <w:sz w:val="28"/>
          <w:lang w:val="ru-RU"/>
        </w:rPr>
        <w:t xml:space="preserve">, </w:t>
      </w:r>
      <w:r>
        <w:rPr>
          <w:rFonts w:ascii="Times New Roman" w:hAnsi="Times New Roman"/>
          <w:color w:val="000000"/>
          <w:sz w:val="28"/>
        </w:rPr>
        <w:t>whenever</w:t>
      </w:r>
      <w:r w:rsidRPr="00AA4BF0">
        <w:rPr>
          <w:rFonts w:ascii="Times New Roman" w:hAnsi="Times New Roman"/>
          <w:color w:val="000000"/>
          <w:sz w:val="28"/>
          <w:lang w:val="ru-RU"/>
        </w:rPr>
        <w: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условные предложения с глаголами в изъявительном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0,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w:t>
      </w:r>
      <w:r w:rsidRPr="00AA4BF0">
        <w:rPr>
          <w:rFonts w:ascii="Times New Roman" w:hAnsi="Times New Roman"/>
          <w:color w:val="000000"/>
          <w:sz w:val="28"/>
          <w:lang w:val="ru-RU"/>
        </w:rPr>
        <w:t>) и с глаголами в сослагательном наклонении (</w:t>
      </w:r>
      <w:r>
        <w:rPr>
          <w:rFonts w:ascii="Times New Roman" w:hAnsi="Times New Roman"/>
          <w:color w:val="000000"/>
          <w:sz w:val="28"/>
        </w:rPr>
        <w:t>Conditional</w:t>
      </w:r>
      <w:r w:rsidRPr="00AA4BF0">
        <w:rPr>
          <w:rFonts w:ascii="Times New Roman" w:hAnsi="Times New Roman"/>
          <w:color w:val="000000"/>
          <w:sz w:val="28"/>
          <w:lang w:val="ru-RU"/>
        </w:rPr>
        <w:t xml:space="preserve"> </w:t>
      </w:r>
      <w:r>
        <w:rPr>
          <w:rFonts w:ascii="Times New Roman" w:hAnsi="Times New Roman"/>
          <w:color w:val="000000"/>
          <w:sz w:val="28"/>
        </w:rPr>
        <w:t>II</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все типы вопросительных предложений (общий, специальный, альтернативный, разделительный вопросы в Present/Past/Future Simple Tense, Present/Past Continuous Tense, Present/Past Perfect Tense, Present Perfect Continuous Tense);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повествовательные, вопросительные и побудительные предложения в косвенной речи в настоящем и прошедшем времени, согласование времён в рамках сложного предложения;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модальные глаголы в косвенной речи в настоящем и прошедшем времени; </w:t>
      </w:r>
    </w:p>
    <w:p w:rsidR="00097443" w:rsidRDefault="003D2E69">
      <w:pPr>
        <w:spacing w:after="0" w:line="264" w:lineRule="auto"/>
        <w:ind w:firstLine="600"/>
        <w:jc w:val="both"/>
      </w:pPr>
      <w:r>
        <w:rPr>
          <w:rFonts w:ascii="Times New Roman" w:hAnsi="Times New Roman"/>
          <w:color w:val="000000"/>
          <w:sz w:val="28"/>
        </w:rPr>
        <w:t xml:space="preserve">предложения с конструкциями as … as, not so … as, both … and …, either … or, neither … nor;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предложения с </w:t>
      </w:r>
      <w:r>
        <w:rPr>
          <w:rFonts w:ascii="Times New Roman" w:hAnsi="Times New Roman"/>
          <w:color w:val="000000"/>
          <w:sz w:val="28"/>
        </w:rPr>
        <w:t>I</w:t>
      </w:r>
      <w:r w:rsidRPr="00AA4BF0">
        <w:rPr>
          <w:rFonts w:ascii="Times New Roman" w:hAnsi="Times New Roman"/>
          <w:color w:val="000000"/>
          <w:sz w:val="28"/>
          <w:lang w:val="ru-RU"/>
        </w:rPr>
        <w:t xml:space="preserve"> </w:t>
      </w:r>
      <w:r>
        <w:rPr>
          <w:rFonts w:ascii="Times New Roman" w:hAnsi="Times New Roman"/>
          <w:color w:val="000000"/>
          <w:sz w:val="28"/>
        </w:rPr>
        <w:t>wish</w:t>
      </w:r>
      <w:r w:rsidRPr="00AA4BF0">
        <w:rPr>
          <w:rFonts w:ascii="Times New Roman" w:hAnsi="Times New Roman"/>
          <w:color w:val="000000"/>
          <w:sz w:val="28"/>
          <w:lang w:val="ru-RU"/>
        </w:rPr>
        <w:t xml:space="preserve">;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конструкции с глаголами на -</w:t>
      </w:r>
      <w:r>
        <w:rPr>
          <w:rFonts w:ascii="Times New Roman" w:hAnsi="Times New Roman"/>
          <w:color w:val="000000"/>
          <w:sz w:val="28"/>
        </w:rPr>
        <w:t>ing</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w:t>
      </w:r>
      <w:r>
        <w:rPr>
          <w:rFonts w:ascii="Times New Roman" w:hAnsi="Times New Roman"/>
          <w:color w:val="000000"/>
          <w:sz w:val="28"/>
        </w:rPr>
        <w:t>love</w:t>
      </w:r>
      <w:r w:rsidRPr="00AA4BF0">
        <w:rPr>
          <w:rFonts w:ascii="Times New Roman" w:hAnsi="Times New Roman"/>
          <w:color w:val="000000"/>
          <w:sz w:val="28"/>
          <w:lang w:val="ru-RU"/>
        </w:rPr>
        <w:t>/</w:t>
      </w:r>
      <w:r>
        <w:rPr>
          <w:rFonts w:ascii="Times New Roman" w:hAnsi="Times New Roman"/>
          <w:color w:val="000000"/>
          <w:sz w:val="28"/>
        </w:rPr>
        <w:t>hate</w:t>
      </w:r>
      <w:r w:rsidRPr="00AA4BF0">
        <w:rPr>
          <w:rFonts w:ascii="Times New Roman" w:hAnsi="Times New Roman"/>
          <w:color w:val="000000"/>
          <w:sz w:val="28"/>
          <w:lang w:val="ru-RU"/>
        </w:rPr>
        <w:t xml:space="preserve"> </w:t>
      </w:r>
      <w:r>
        <w:rPr>
          <w:rFonts w:ascii="Times New Roman" w:hAnsi="Times New Roman"/>
          <w:color w:val="000000"/>
          <w:sz w:val="28"/>
        </w:rPr>
        <w:t>doing</w:t>
      </w:r>
      <w:r w:rsidRPr="00AA4BF0">
        <w:rPr>
          <w:rFonts w:ascii="Times New Roman" w:hAnsi="Times New Roman"/>
          <w:color w:val="000000"/>
          <w:sz w:val="28"/>
          <w:lang w:val="ru-RU"/>
        </w:rPr>
        <w:t xml:space="preserve"> </w:t>
      </w:r>
      <w:r>
        <w:rPr>
          <w:rFonts w:ascii="Times New Roman" w:hAnsi="Times New Roman"/>
          <w:color w:val="000000"/>
          <w:sz w:val="28"/>
        </w:rPr>
        <w:t>smth</w:t>
      </w:r>
      <w:r w:rsidRPr="00AA4BF0">
        <w:rPr>
          <w:rFonts w:ascii="Times New Roman" w:hAnsi="Times New Roman"/>
          <w:color w:val="000000"/>
          <w:sz w:val="28"/>
          <w:lang w:val="ru-RU"/>
        </w:rPr>
        <w:t>;</w:t>
      </w:r>
    </w:p>
    <w:p w:rsidR="00097443" w:rsidRDefault="003D2E69">
      <w:pPr>
        <w:spacing w:after="0" w:line="264" w:lineRule="auto"/>
        <w:ind w:firstLine="600"/>
        <w:jc w:val="both"/>
      </w:pPr>
      <w:r>
        <w:rPr>
          <w:rFonts w:ascii="Times New Roman" w:hAnsi="Times New Roman"/>
          <w:color w:val="000000"/>
          <w:sz w:val="28"/>
        </w:rPr>
        <w:t xml:space="preserve">конструкции c глаголами to stop, to remember, to forget (разница в значении to stop doing smth и to stop to do smth); </w:t>
      </w:r>
    </w:p>
    <w:p w:rsidR="00097443" w:rsidRDefault="003D2E69">
      <w:pPr>
        <w:spacing w:after="0" w:line="264" w:lineRule="auto"/>
        <w:ind w:firstLine="600"/>
        <w:jc w:val="both"/>
      </w:pPr>
      <w:r>
        <w:rPr>
          <w:rFonts w:ascii="Times New Roman" w:hAnsi="Times New Roman"/>
          <w:color w:val="000000"/>
          <w:sz w:val="28"/>
        </w:rPr>
        <w:t>конструкция It takes me … to do smth;</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конструкция </w:t>
      </w:r>
      <w:r>
        <w:rPr>
          <w:rFonts w:ascii="Times New Roman" w:hAnsi="Times New Roman"/>
          <w:color w:val="000000"/>
          <w:sz w:val="28"/>
        </w:rPr>
        <w:t>used</w:t>
      </w:r>
      <w:r w:rsidRPr="00AA4BF0">
        <w:rPr>
          <w:rFonts w:ascii="Times New Roman" w:hAnsi="Times New Roman"/>
          <w:color w:val="000000"/>
          <w:sz w:val="28"/>
          <w:lang w:val="ru-RU"/>
        </w:rPr>
        <w:t xml:space="preserve"> </w:t>
      </w:r>
      <w:r>
        <w:rPr>
          <w:rFonts w:ascii="Times New Roman" w:hAnsi="Times New Roman"/>
          <w:color w:val="000000"/>
          <w:sz w:val="28"/>
        </w:rPr>
        <w:t>to</w:t>
      </w:r>
      <w:r w:rsidRPr="00AA4BF0">
        <w:rPr>
          <w:rFonts w:ascii="Times New Roman" w:hAnsi="Times New Roman"/>
          <w:color w:val="000000"/>
          <w:sz w:val="28"/>
          <w:lang w:val="ru-RU"/>
        </w:rPr>
        <w:t xml:space="preserve"> + инфинитив глагола;</w:t>
      </w:r>
    </w:p>
    <w:p w:rsidR="00097443" w:rsidRDefault="003D2E69">
      <w:pPr>
        <w:spacing w:after="0" w:line="264" w:lineRule="auto"/>
        <w:ind w:firstLine="600"/>
        <w:jc w:val="both"/>
      </w:pPr>
      <w:r>
        <w:rPr>
          <w:rFonts w:ascii="Times New Roman" w:hAnsi="Times New Roman"/>
          <w:color w:val="000000"/>
          <w:sz w:val="28"/>
        </w:rPr>
        <w:t xml:space="preserve">конструкции be/get used to smth, be/get used to doing smth; </w:t>
      </w:r>
    </w:p>
    <w:p w:rsidR="00097443" w:rsidRDefault="003D2E69">
      <w:pPr>
        <w:spacing w:after="0" w:line="264" w:lineRule="auto"/>
        <w:ind w:firstLine="600"/>
        <w:jc w:val="both"/>
      </w:pPr>
      <w:r>
        <w:rPr>
          <w:rFonts w:ascii="Times New Roman" w:hAnsi="Times New Roman"/>
          <w:color w:val="000000"/>
          <w:sz w:val="28"/>
        </w:rPr>
        <w:t xml:space="preserve">конструкции I prefer, I’d prefer, I’d rather prefer, выражающие предпочтение, а также конструкций I’d rather, You’d better;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подлежащее, выраженное собирательным существительным (</w:t>
      </w:r>
      <w:r>
        <w:rPr>
          <w:rFonts w:ascii="Times New Roman" w:hAnsi="Times New Roman"/>
          <w:color w:val="000000"/>
          <w:sz w:val="28"/>
        </w:rPr>
        <w:t>family</w:t>
      </w:r>
      <w:r w:rsidRPr="00AA4BF0">
        <w:rPr>
          <w:rFonts w:ascii="Times New Roman" w:hAnsi="Times New Roman"/>
          <w:color w:val="000000"/>
          <w:sz w:val="28"/>
          <w:lang w:val="ru-RU"/>
        </w:rPr>
        <w:t xml:space="preserve">, </w:t>
      </w:r>
      <w:r>
        <w:rPr>
          <w:rFonts w:ascii="Times New Roman" w:hAnsi="Times New Roman"/>
          <w:color w:val="000000"/>
          <w:sz w:val="28"/>
        </w:rPr>
        <w:t>police</w:t>
      </w:r>
      <w:r w:rsidRPr="00AA4BF0">
        <w:rPr>
          <w:rFonts w:ascii="Times New Roman" w:hAnsi="Times New Roman"/>
          <w:color w:val="000000"/>
          <w:sz w:val="28"/>
          <w:lang w:val="ru-RU"/>
        </w:rPr>
        <w:t xml:space="preserve">), и его согласование со сказуемым;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глаголы (правильные и неправильные) в видовременных формах действительного залога в изъявительном наклонении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w:t>
      </w:r>
      <w:r>
        <w:rPr>
          <w:rFonts w:ascii="Times New Roman" w:hAnsi="Times New Roman"/>
          <w:color w:val="000000"/>
          <w:sz w:val="28"/>
        </w:rPr>
        <w:t>Future</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Continuous</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xml:space="preserve">, </w:t>
      </w:r>
      <w:r>
        <w:rPr>
          <w:rFonts w:ascii="Times New Roman" w:hAnsi="Times New Roman"/>
          <w:color w:val="000000"/>
          <w:sz w:val="28"/>
        </w:rPr>
        <w:t>Future</w:t>
      </w:r>
      <w:r w:rsidRPr="00AA4BF0">
        <w:rPr>
          <w:rFonts w:ascii="Times New Roman" w:hAnsi="Times New Roman"/>
          <w:color w:val="000000"/>
          <w:sz w:val="28"/>
          <w:lang w:val="ru-RU"/>
        </w:rPr>
        <w:t>-</w:t>
      </w:r>
      <w:r>
        <w:rPr>
          <w:rFonts w:ascii="Times New Roman" w:hAnsi="Times New Roman"/>
          <w:color w:val="000000"/>
          <w:sz w:val="28"/>
        </w:rPr>
        <w:t>in</w:t>
      </w:r>
      <w:r w:rsidRPr="00AA4BF0">
        <w:rPr>
          <w:rFonts w:ascii="Times New Roman" w:hAnsi="Times New Roman"/>
          <w:color w:val="000000"/>
          <w:sz w:val="28"/>
          <w:lang w:val="ru-RU"/>
        </w:rPr>
        <w:t>-</w:t>
      </w:r>
      <w:r>
        <w:rPr>
          <w:rFonts w:ascii="Times New Roman" w:hAnsi="Times New Roman"/>
          <w:color w:val="000000"/>
          <w:sz w:val="28"/>
        </w:rPr>
        <w:t>the</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Tense</w:t>
      </w:r>
      <w:r w:rsidRPr="00AA4BF0">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AA4BF0">
        <w:rPr>
          <w:rFonts w:ascii="Times New Roman" w:hAnsi="Times New Roman"/>
          <w:color w:val="000000"/>
          <w:sz w:val="28"/>
          <w:lang w:val="ru-RU"/>
        </w:rPr>
        <w:t>/</w:t>
      </w:r>
      <w:r>
        <w:rPr>
          <w:rFonts w:ascii="Times New Roman" w:hAnsi="Times New Roman"/>
          <w:color w:val="000000"/>
          <w:sz w:val="28"/>
        </w:rPr>
        <w:t>Past</w:t>
      </w:r>
      <w:r w:rsidRPr="00AA4BF0">
        <w:rPr>
          <w:rFonts w:ascii="Times New Roman" w:hAnsi="Times New Roman"/>
          <w:color w:val="000000"/>
          <w:sz w:val="28"/>
          <w:lang w:val="ru-RU"/>
        </w:rPr>
        <w:t xml:space="preserve"> </w:t>
      </w:r>
      <w:r>
        <w:rPr>
          <w:rFonts w:ascii="Times New Roman" w:hAnsi="Times New Roman"/>
          <w:color w:val="000000"/>
          <w:sz w:val="28"/>
        </w:rPr>
        <w:t>Simple</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r>
        <w:rPr>
          <w:rFonts w:ascii="Times New Roman" w:hAnsi="Times New Roman"/>
          <w:color w:val="000000"/>
          <w:sz w:val="28"/>
        </w:rPr>
        <w:t>Present</w:t>
      </w:r>
      <w:r w:rsidRPr="00AA4BF0">
        <w:rPr>
          <w:rFonts w:ascii="Times New Roman" w:hAnsi="Times New Roman"/>
          <w:color w:val="000000"/>
          <w:sz w:val="28"/>
          <w:lang w:val="ru-RU"/>
        </w:rPr>
        <w:t xml:space="preserve"> </w:t>
      </w:r>
      <w:r>
        <w:rPr>
          <w:rFonts w:ascii="Times New Roman" w:hAnsi="Times New Roman"/>
          <w:color w:val="000000"/>
          <w:sz w:val="28"/>
        </w:rPr>
        <w:t>Perfect</w:t>
      </w:r>
      <w:r w:rsidRPr="00AA4BF0">
        <w:rPr>
          <w:rFonts w:ascii="Times New Roman" w:hAnsi="Times New Roman"/>
          <w:color w:val="000000"/>
          <w:sz w:val="28"/>
          <w:lang w:val="ru-RU"/>
        </w:rPr>
        <w:t xml:space="preserve"> </w:t>
      </w:r>
      <w:r>
        <w:rPr>
          <w:rFonts w:ascii="Times New Roman" w:hAnsi="Times New Roman"/>
          <w:color w:val="000000"/>
          <w:sz w:val="28"/>
        </w:rPr>
        <w:t>Passive</w:t>
      </w:r>
      <w:r w:rsidRPr="00AA4BF0">
        <w:rPr>
          <w:rFonts w:ascii="Times New Roman" w:hAnsi="Times New Roman"/>
          <w:color w:val="000000"/>
          <w:sz w:val="28"/>
          <w:lang w:val="ru-RU"/>
        </w:rPr>
        <w:t xml:space="preserve">); </w:t>
      </w:r>
    </w:p>
    <w:p w:rsidR="00097443" w:rsidRDefault="003D2E69">
      <w:pPr>
        <w:spacing w:after="0" w:line="264" w:lineRule="auto"/>
        <w:ind w:firstLine="600"/>
        <w:jc w:val="both"/>
      </w:pPr>
      <w:r>
        <w:rPr>
          <w:rFonts w:ascii="Times New Roman" w:hAnsi="Times New Roman"/>
          <w:color w:val="000000"/>
          <w:sz w:val="28"/>
        </w:rPr>
        <w:t xml:space="preserve">конструкция to be going to, формы Future Simple Tense и Present Continuous Tense для выражения будущего действия; </w:t>
      </w:r>
    </w:p>
    <w:p w:rsidR="00097443" w:rsidRDefault="003D2E69">
      <w:pPr>
        <w:spacing w:after="0" w:line="264" w:lineRule="auto"/>
        <w:ind w:firstLine="600"/>
        <w:jc w:val="both"/>
      </w:pPr>
      <w:r>
        <w:rPr>
          <w:rFonts w:ascii="Times New Roman" w:hAnsi="Times New Roman"/>
          <w:color w:val="000000"/>
          <w:sz w:val="28"/>
        </w:rPr>
        <w:t xml:space="preserve">модальные глаголы и их эквиваленты (can/be able to, could, must/have to, may, might, should, shall, would, will, need); </w:t>
      </w:r>
    </w:p>
    <w:p w:rsidR="00097443" w:rsidRDefault="003D2E69">
      <w:pPr>
        <w:spacing w:after="0" w:line="264" w:lineRule="auto"/>
        <w:ind w:firstLine="600"/>
        <w:jc w:val="both"/>
      </w:pPr>
      <w:r>
        <w:rPr>
          <w:rFonts w:ascii="Times New Roman" w:hAnsi="Times New Roman"/>
          <w:color w:val="000000"/>
          <w:sz w:val="28"/>
        </w:rPr>
        <w:t>неличные формы глагола – инфинитив, герундий, причастие (Participle I и Participle II), причастия в функции определения (Participle I – a playing child, Participle II – a written text);</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определённый, неопределённый и нулевой артикли;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имена существительные во множественном числе, образованных по правилу, и исключения;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неисчисляемые имена существительные, имеющие форму только множественного числа;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притяжательный падеж имён существительных;</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имена прилагательные и наречия в положительной, сравнительной и превосходной степенях, образованных по правилу, и исключения;</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порядок следования нескольких прилагательных (мнение – размер – возраст – цвет – происхождение); </w:t>
      </w:r>
    </w:p>
    <w:p w:rsidR="00097443" w:rsidRDefault="003D2E69">
      <w:pPr>
        <w:spacing w:after="0" w:line="264" w:lineRule="auto"/>
        <w:ind w:firstLine="600"/>
        <w:jc w:val="both"/>
      </w:pPr>
      <w:r>
        <w:rPr>
          <w:rFonts w:ascii="Times New Roman" w:hAnsi="Times New Roman"/>
          <w:color w:val="000000"/>
          <w:sz w:val="28"/>
        </w:rPr>
        <w:t>слова, выражающие количество (many/much, little/a little, few/a few, a lot of);</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личные местоимения в именительном и объектном падежах, притяжательные местоимения (в том числе в абсолютной форме), возвратные, указательные, вопросительные местоимения;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неопределённые местоимения и их производные, отрицательные местоимения </w:t>
      </w:r>
      <w:r>
        <w:rPr>
          <w:rFonts w:ascii="Times New Roman" w:hAnsi="Times New Roman"/>
          <w:color w:val="000000"/>
          <w:sz w:val="28"/>
        </w:rPr>
        <w:t>none</w:t>
      </w:r>
      <w:r w:rsidRPr="00AA4BF0">
        <w:rPr>
          <w:rFonts w:ascii="Times New Roman" w:hAnsi="Times New Roman"/>
          <w:color w:val="000000"/>
          <w:sz w:val="28"/>
          <w:lang w:val="ru-RU"/>
        </w:rPr>
        <w:t xml:space="preserve">, </w:t>
      </w:r>
      <w:r>
        <w:rPr>
          <w:rFonts w:ascii="Times New Roman" w:hAnsi="Times New Roman"/>
          <w:color w:val="000000"/>
          <w:sz w:val="28"/>
        </w:rPr>
        <w:t>no</w:t>
      </w:r>
      <w:r w:rsidRPr="00AA4BF0">
        <w:rPr>
          <w:rFonts w:ascii="Times New Roman" w:hAnsi="Times New Roman"/>
          <w:color w:val="000000"/>
          <w:sz w:val="28"/>
          <w:lang w:val="ru-RU"/>
        </w:rPr>
        <w:t xml:space="preserve"> и производные последнего (</w:t>
      </w:r>
      <w:r>
        <w:rPr>
          <w:rFonts w:ascii="Times New Roman" w:hAnsi="Times New Roman"/>
          <w:color w:val="000000"/>
          <w:sz w:val="28"/>
        </w:rPr>
        <w:t>nobody</w:t>
      </w:r>
      <w:r w:rsidRPr="00AA4BF0">
        <w:rPr>
          <w:rFonts w:ascii="Times New Roman" w:hAnsi="Times New Roman"/>
          <w:color w:val="000000"/>
          <w:sz w:val="28"/>
          <w:lang w:val="ru-RU"/>
        </w:rPr>
        <w:t xml:space="preserve">, </w:t>
      </w:r>
      <w:r>
        <w:rPr>
          <w:rFonts w:ascii="Times New Roman" w:hAnsi="Times New Roman"/>
          <w:color w:val="000000"/>
          <w:sz w:val="28"/>
        </w:rPr>
        <w:t>nothing</w:t>
      </w:r>
      <w:r w:rsidRPr="00AA4BF0">
        <w:rPr>
          <w:rFonts w:ascii="Times New Roman" w:hAnsi="Times New Roman"/>
          <w:color w:val="000000"/>
          <w:sz w:val="28"/>
          <w:lang w:val="ru-RU"/>
        </w:rPr>
        <w:t>, и другие);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количественные и порядковые числительные;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предлоги места, времени, направления, предлоги, употребляемые с глаголами в страдательном залоге.</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6) владеть социокультурными знаниями и умениями: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знать/понимать речевые различия в ситуациях официального и неофициального общения в рамках тематического содержания речи и использовать лексико-грамматические средства с учётом этих различий;</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знать/понимать и использовать в устной и письменной речи наиболее употребительную тематическую фоновую лексику и реалии страны/стран изучаемого языка (государственное устройство, система образования, страницы истории, основные праздники, этикетные особенности общения и другие);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иметь базовые знания о социокультурном портрете и культурном наследии родной̆ страны и страны/стран изучаемого языка; представлять родную страну и её культуру на иностранном языке;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проявлять уважение к иной культуре, соблюдать нормы вежливости в межкультурном общении.</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7) владеть компенсаторными умениями, позволяющими в случае сбоя коммуникации, а также в условиях дефицита языковых средств: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различные приёмы переработки информации: при говорении – переспрос, при говорении и письме – описание/перифраз/толкование, при чтении и аудировании – языковую и контекстуальную догадку;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владеть метапредметными умениями, позволяющими совершенствовать учебную деятельность по овладению иностранным языком;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сравнивать, классифицировать, систематизировать и обобщать по существенным признакам изученные языковые явления (лексические и грамматические);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использовать иноязычные словари и справочники, в том числе информационно-справочные системы в электронной форме;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 xml:space="preserve">участвовать в учебно-исследовательской, проектной деятельности предметного и межпредметного характера с использованием материалов на английском языке и применением информационно-коммуникационных технологий; </w:t>
      </w:r>
    </w:p>
    <w:p w:rsidR="00097443" w:rsidRPr="00AA4BF0" w:rsidRDefault="003D2E69">
      <w:pPr>
        <w:spacing w:after="0" w:line="264" w:lineRule="auto"/>
        <w:ind w:firstLine="600"/>
        <w:jc w:val="both"/>
        <w:rPr>
          <w:lang w:val="ru-RU"/>
        </w:rPr>
      </w:pPr>
      <w:r w:rsidRPr="00AA4BF0">
        <w:rPr>
          <w:rFonts w:ascii="Times New Roman" w:hAnsi="Times New Roman"/>
          <w:color w:val="000000"/>
          <w:sz w:val="28"/>
          <w:lang w:val="ru-RU"/>
        </w:rPr>
        <w:t>соблюдать правила информационной безопасности в ситуациях повседневной жизни и при работе в сети Интернет.</w:t>
      </w:r>
    </w:p>
    <w:p w:rsidR="00097443" w:rsidRPr="00AA4BF0" w:rsidRDefault="00097443">
      <w:pPr>
        <w:rPr>
          <w:lang w:val="ru-RU"/>
        </w:rPr>
        <w:sectPr w:rsidR="00097443" w:rsidRPr="00AA4BF0">
          <w:pgSz w:w="11906" w:h="16383"/>
          <w:pgMar w:top="1134" w:right="850" w:bottom="1134" w:left="1701" w:header="720" w:footer="720" w:gutter="0"/>
          <w:cols w:space="720"/>
        </w:sectPr>
      </w:pPr>
    </w:p>
    <w:p w:rsidR="00097443" w:rsidRDefault="003D2E69">
      <w:pPr>
        <w:spacing w:after="0"/>
        <w:ind w:left="120"/>
      </w:pPr>
      <w:bookmarkStart w:id="6" w:name="block-15748359"/>
      <w:bookmarkEnd w:id="5"/>
      <w:r w:rsidRPr="00AA4BF0">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097443" w:rsidRDefault="003D2E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89"/>
        <w:gridCol w:w="3600"/>
        <w:gridCol w:w="1271"/>
        <w:gridCol w:w="2283"/>
        <w:gridCol w:w="2418"/>
        <w:gridCol w:w="3433"/>
      </w:tblGrid>
      <w:tr w:rsidR="00097443">
        <w:trPr>
          <w:trHeight w:val="144"/>
          <w:tblCellSpacing w:w="20" w:type="nil"/>
        </w:trPr>
        <w:tc>
          <w:tcPr>
            <w:tcW w:w="41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Наименование разделов и тем программы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889"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59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692"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Школьное образование, школьная жизнь, школьные праздники. Переписка с зарубежными сверстниками. Взаимоотношения в школе. </w:t>
            </w:r>
            <w:r>
              <w:rPr>
                <w:rFonts w:ascii="Times New Roman" w:hAnsi="Times New Roman"/>
                <w:color w:val="000000"/>
                <w:sz w:val="24"/>
              </w:rPr>
              <w:t>Проблемы и решения. Права и обязанности старшеклассника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Современный мир профессий. Проблемы выбора профессии. Роль иностранного языка в планах на будущее</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Молодежь в современном обществе. Досуг молодежи: чтение, кино, театр, музыка, музеи, Интернет, компьютерные игры. </w:t>
            </w:r>
            <w:r>
              <w:rPr>
                <w:rFonts w:ascii="Times New Roman" w:hAnsi="Times New Roman"/>
                <w:color w:val="000000"/>
                <w:sz w:val="24"/>
              </w:rPr>
              <w:t>Любовь и дружба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Покупки: одежда, обувь, продукты питания. </w:t>
            </w:r>
            <w:r>
              <w:rPr>
                <w:rFonts w:ascii="Times New Roman" w:hAnsi="Times New Roman"/>
                <w:color w:val="000000"/>
                <w:sz w:val="24"/>
              </w:rPr>
              <w:t>Карманные деньги. Молодежная мода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Туризм. Виды отдыха. Путешествия по России и зарубежным странам</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Проблемы экологии. Защита окружающей среды. Стихийные бедствия. Условия проживания в городской и сельской местности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Технический прогресс: перспективы и последствия. Современные средства связи (мобильные телефоны, смартфоны, планшеты, компьютеры)</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6 </w:t>
            </w:r>
          </w:p>
        </w:tc>
        <w:tc>
          <w:tcPr>
            <w:tcW w:w="1692"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89"/>
        <w:gridCol w:w="3600"/>
        <w:gridCol w:w="1271"/>
        <w:gridCol w:w="2283"/>
        <w:gridCol w:w="2418"/>
        <w:gridCol w:w="3433"/>
      </w:tblGrid>
      <w:tr w:rsidR="00097443">
        <w:trPr>
          <w:trHeight w:val="144"/>
          <w:tblCellSpacing w:w="20" w:type="nil"/>
        </w:trPr>
        <w:tc>
          <w:tcPr>
            <w:tcW w:w="41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Наименование разделов и тем программы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889"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59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692"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Внешность и характеристика человека, литературного персонажа</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w:t>
            </w:r>
            <w:r>
              <w:rPr>
                <w:rFonts w:ascii="Times New Roman" w:hAnsi="Times New Roman"/>
                <w:color w:val="000000"/>
                <w:sz w:val="24"/>
              </w:rPr>
              <w:t>Выбор профессии. Альтернативы в продолжении образования</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Место иностранного языка в повседневной жизни и профессиональной деятельности в современном мире</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Молодежь в современном обществе. Ценностные ориентиры. Участие молодежи в жизни общества. </w:t>
            </w:r>
            <w:r>
              <w:rPr>
                <w:rFonts w:ascii="Times New Roman" w:hAnsi="Times New Roman"/>
                <w:color w:val="000000"/>
                <w:sz w:val="24"/>
              </w:rPr>
              <w:t>Досуг молодежи: увлечения и интересы. Любовь и дружба</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6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Роль спорта в современной жизни: виды спорта, экстремальный спорт, спортивные соревнования, Олимпийские игры</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Туризм. Виды отдыха. Экотуризм. Путешествия по России и зарубежным странам</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Вселенная и человек. Природа. Проблемы экологии. Защита окружающей среды. Проживание в городской/сельской местности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Технический прогресс: перспективы и последствия. Современные средства информации и коммуникации (пресса, телевидение, Интернет, социальные сети и т.д.). </w:t>
            </w:r>
            <w:r>
              <w:rPr>
                <w:rFonts w:ascii="Times New Roman" w:hAnsi="Times New Roman"/>
                <w:color w:val="000000"/>
                <w:sz w:val="24"/>
              </w:rPr>
              <w:t>Интернет-безопасность</w:t>
            </w:r>
          </w:p>
        </w:tc>
        <w:tc>
          <w:tcPr>
            <w:tcW w:w="889"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97443" w:rsidRDefault="00097443">
            <w:pPr>
              <w:spacing w:after="0"/>
              <w:ind w:left="135"/>
              <w:jc w:val="center"/>
            </w:pP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412"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889"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97443" w:rsidRDefault="00097443">
            <w:pPr>
              <w:spacing w:after="0"/>
              <w:ind w:left="135"/>
              <w:jc w:val="center"/>
            </w:pPr>
          </w:p>
        </w:tc>
        <w:tc>
          <w:tcPr>
            <w:tcW w:w="2403"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692"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bookmarkStart w:id="7" w:name="block-15748360"/>
      <w:bookmarkEnd w:id="6"/>
      <w:r>
        <w:rPr>
          <w:rFonts w:ascii="Times New Roman" w:hAnsi="Times New Roman"/>
          <w:b/>
          <w:color w:val="000000"/>
          <w:sz w:val="28"/>
        </w:rPr>
        <w:t xml:space="preserve"> ПОУРОЧНОЕ ПЛАНИРОВАНИЕ </w:t>
      </w:r>
    </w:p>
    <w:p w:rsidR="00097443" w:rsidRDefault="003D2E69">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51"/>
        <w:gridCol w:w="3600"/>
        <w:gridCol w:w="1341"/>
        <w:gridCol w:w="2364"/>
        <w:gridCol w:w="2493"/>
        <w:gridCol w:w="3004"/>
        <w:gridCol w:w="41"/>
      </w:tblGrid>
      <w:tr w:rsidR="00097443">
        <w:trPr>
          <w:gridAfter w:val="1"/>
          <w:trHeight w:val="144"/>
          <w:tblCellSpacing w:w="20" w:type="nil"/>
        </w:trPr>
        <w:tc>
          <w:tcPr>
            <w:tcW w:w="525"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Тема урока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2102"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gridAfter w:val="1"/>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93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654"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745"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Межличностные отношения со сверстниками. Общие интересы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Межличностные отношения со сверстниками. Общие интересы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Конфликтные ситуации, их предупреждение и решение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в семье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Повседневная жизнь семьи. Быт. Распорядок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Повседневная жизнь семьи. Быт. Распорядок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Жизнь семьи. Конфликтные ситуации. Семейные истории</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"Повседневная жизнь семьи. Межличностные отношения в семье, с друзьями и знакомыми. </w:t>
            </w:r>
            <w:r>
              <w:rPr>
                <w:rFonts w:ascii="Times New Roman" w:hAnsi="Times New Roman"/>
                <w:color w:val="000000"/>
                <w:sz w:val="24"/>
              </w:rPr>
              <w:t>Конфликтные ситуации, их предупреждение и разрешение"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Характеристика друга/друзей. Черты характера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Внешность человека, любимого литературного персонажа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Характеристика литературного персонажа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Обобщение по теме "Внешность и характеристика человека, литературного персонажа"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13</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Правильное и сбалансированное питание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14</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Правильное и сбалансированное питание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Здоровый образ жизни. Лечебная диета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Проблемы со здоровьем. Самочувствие. Отказ от вредных привычек</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17</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Правильное питание. Питание дома/в ресторане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Правильное питание Выбор продуктов.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Режим труда и отдыха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Посещение врача. Медицинские услуги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21</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22</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Контроль по теме "Здоровый образ жизни и забота о здоровье: режим труда и отдыха, спорт, сбалансированное питание, посещение врача. </w:t>
            </w:r>
            <w:r>
              <w:rPr>
                <w:rFonts w:ascii="Times New Roman" w:hAnsi="Times New Roman"/>
                <w:color w:val="000000"/>
                <w:sz w:val="24"/>
              </w:rPr>
              <w:t>Отказ от вредных привычек"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Виды школ</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Виды школ</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25</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Школьная система стран изучаемого языка</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26</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Школьная жизнь других стран. Переписка в зарубежными сверстниками</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Нестандартные программы обучения.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Права и обязанности старшеклассников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29</w:t>
            </w:r>
          </w:p>
        </w:tc>
        <w:tc>
          <w:tcPr>
            <w:tcW w:w="3960" w:type="dxa"/>
            <w:tcMar>
              <w:top w:w="50" w:type="dxa"/>
              <w:left w:w="100" w:type="dxa"/>
            </w:tcMar>
            <w:vAlign w:val="center"/>
          </w:tcPr>
          <w:p w:rsidR="00097443" w:rsidRDefault="003D2E69">
            <w:pPr>
              <w:spacing w:after="0"/>
              <w:ind w:left="135"/>
            </w:pPr>
            <w:r w:rsidRPr="00AA4BF0">
              <w:rPr>
                <w:rFonts w:ascii="Times New Roman" w:hAnsi="Times New Roman"/>
                <w:color w:val="000000"/>
                <w:sz w:val="24"/>
                <w:lang w:val="ru-RU"/>
              </w:rPr>
              <w:t xml:space="preserve">Обобщение по теме "Школьное образование, школьная жизнь, школьные праздники. Переписка с зарубежными сверстниками. Взаимоотношения в школе. Проблемы и решения. </w:t>
            </w:r>
            <w:r>
              <w:rPr>
                <w:rFonts w:ascii="Times New Roman" w:hAnsi="Times New Roman"/>
                <w:color w:val="000000"/>
                <w:sz w:val="24"/>
              </w:rPr>
              <w:t>Права и обязанности старшеклассника"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30</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Профориентация. Современные профессии в мире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31</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Профориентация. Современные профессии в мире</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32</w:t>
            </w:r>
          </w:p>
        </w:tc>
        <w:tc>
          <w:tcPr>
            <w:tcW w:w="3960" w:type="dxa"/>
            <w:tcMar>
              <w:top w:w="50" w:type="dxa"/>
              <w:left w:w="100" w:type="dxa"/>
            </w:tcMar>
            <w:vAlign w:val="center"/>
          </w:tcPr>
          <w:p w:rsidR="00097443" w:rsidRPr="00AA4BF0" w:rsidRDefault="003D2E69">
            <w:pPr>
              <w:spacing w:after="0"/>
              <w:ind w:left="135"/>
              <w:rPr>
                <w:lang w:val="ru-RU"/>
              </w:rPr>
            </w:pPr>
            <w:r w:rsidRPr="00AA4BF0">
              <w:rPr>
                <w:rFonts w:ascii="Times New Roman" w:hAnsi="Times New Roman"/>
                <w:color w:val="000000"/>
                <w:sz w:val="24"/>
                <w:lang w:val="ru-RU"/>
              </w:rPr>
              <w:t>Проблема выбора профессии. Работа мечты</w:t>
            </w:r>
          </w:p>
        </w:tc>
        <w:tc>
          <w:tcPr>
            <w:tcW w:w="938" w:type="dxa"/>
            <w:tcMar>
              <w:top w:w="50" w:type="dxa"/>
              <w:left w:w="100" w:type="dxa"/>
            </w:tcMar>
            <w:vAlign w:val="center"/>
          </w:tcPr>
          <w:p w:rsidR="00097443" w:rsidRDefault="003D2E69">
            <w:pPr>
              <w:spacing w:after="0"/>
              <w:ind w:left="135"/>
              <w:jc w:val="center"/>
            </w:pPr>
            <w:r w:rsidRPr="00AA4BF0">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Карьерные возможности. Написание резюме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Карьерные возможности. Написание резюме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в России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"Современный мир профессий. Проблемы выбора профессии. 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"Современный мир профессий. Проблемы выбора профессии. Роль иностранного языка в планах на будущее"</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39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(виды досуга)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(виды досуга)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Молодежь в современном обществе. Совместные планы, приглашения, праздники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Виды активного отдыха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Совместные занятия.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Совместные занятия.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Музыка.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Театр.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Театр. Кино</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Популярная музыка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49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Досуг молодежи. Электронная музыка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"Молодежь в современном обществе. Досуг молодежи: чтение, кино, театр, музыка, музеи, Интернет, компьютерные игры. Любовь и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"Молодежь в современном обществе. Досуг молодежи: чтение, кино, театр, музыка, музеи, Интернет, компьютерные игры. Любовь и дружба"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Молодежная мода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Карманные деньги. Траты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Карманные деньги. Заработок</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Покупки. Финансовая грамотность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"Покупки: одежда, обувь, продукты питания. Карманные деньги. Молодежная мода"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Туризм. Виды путешествий</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с семьей/друзьями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59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Погода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Виды путешествий. Круизы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"Туризм. Виды отдыха. Путешествия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"Туризм. Виды отдыха. Путешествия по России и зарубежным странам"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Борьба с мусором</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Загрязнение окружающей среды: загрязнение воды, воздуха, почвы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Исчезающие выды животных. Охрана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Борьба с отходами. Переработка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Проблемы экологии. Причины и последствия изменения климата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69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Проблемы экологии. Причины и последствия изменения климата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Городские условия проживания. Плюсы и минусы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Природа. Флора и фауна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Знаменитые природные заповедники мира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воды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Повторное использование ресурсов</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Заповедники России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Стихийные бедствия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Условия проживания в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"Проблемы экологии. Защита окружающей среды. Стихийные бедствия. Условия проживания в городской и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79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"Проблемы экологии. Защита окружающей среды. Стихийные бедствия. Условия проживания в городской и сельской местности"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Гаджеты. Влияние на жизнь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Современные средства связи. Польза и вред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Прогресс. Научная фантастика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Гаджеты. Перспективы и последствия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Вклад стран изучаемого языка в развитие науки. Технический прогресс</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История изобретений</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на благо окружающей среды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"Технический прогресс: перспективы и последствия. Современные средства связи (мобильные телефоны, смартфоны, планшеты, компьютеры)"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89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Культурные и спортивные традиции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Национальные праздники и обычаи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Культура. Национальные блюда</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Родная страна. Достопримечательности.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Родная страна. Национальная кухня</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контроль по теме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родной страны. Писатель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страны изучаемого языка. Писатель</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99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Выдающаяся личность родной страны. Певец</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Спортсмены.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Космонавты</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gridAfter w:val="1"/>
          <w:trHeight w:val="144"/>
          <w:tblCellSpacing w:w="20" w:type="nil"/>
        </w:trPr>
        <w:tc>
          <w:tcPr>
            <w:tcW w:w="525" w:type="dxa"/>
            <w:tcMar>
              <w:top w:w="50" w:type="dxa"/>
              <w:left w:w="100" w:type="dxa"/>
            </w:tcMar>
            <w:vAlign w:val="center"/>
          </w:tcPr>
          <w:p w:rsidR="00097443" w:rsidRDefault="003D2E69">
            <w:pPr>
              <w:spacing w:after="0"/>
            </w:pPr>
            <w:r>
              <w:rPr>
                <w:rFonts w:ascii="Times New Roman" w:hAnsi="Times New Roman"/>
                <w:color w:val="000000"/>
                <w:sz w:val="24"/>
              </w:rPr>
              <w:t>102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93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654" w:type="dxa"/>
            <w:tcMar>
              <w:top w:w="50" w:type="dxa"/>
              <w:left w:w="100" w:type="dxa"/>
            </w:tcMar>
            <w:vAlign w:val="center"/>
          </w:tcPr>
          <w:p w:rsidR="00097443" w:rsidRDefault="00097443">
            <w:pPr>
              <w:spacing w:after="0"/>
              <w:ind w:left="135"/>
              <w:jc w:val="center"/>
            </w:pPr>
          </w:p>
        </w:tc>
        <w:tc>
          <w:tcPr>
            <w:tcW w:w="1745" w:type="dxa"/>
            <w:tcMar>
              <w:top w:w="50" w:type="dxa"/>
              <w:left w:w="100" w:type="dxa"/>
            </w:tcMar>
            <w:vAlign w:val="center"/>
          </w:tcPr>
          <w:p w:rsidR="00097443" w:rsidRDefault="00097443">
            <w:pPr>
              <w:spacing w:after="0"/>
              <w:ind w:left="135"/>
              <w:jc w:val="center"/>
            </w:pPr>
          </w:p>
        </w:tc>
        <w:tc>
          <w:tcPr>
            <w:tcW w:w="2102"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Default="003D2E69">
            <w:pPr>
              <w:spacing w:after="0"/>
              <w:ind w:left="135"/>
            </w:pPr>
            <w:r>
              <w:rPr>
                <w:rFonts w:ascii="Times New Roman" w:hAnsi="Times New Roman"/>
                <w:color w:val="000000"/>
                <w:sz w:val="24"/>
              </w:rPr>
              <w:t>ОБЩЕЕ КОЛИЧЕСТВО ЧАСОВ ПО ПРОГРАММЕ</w:t>
            </w:r>
          </w:p>
        </w:tc>
        <w:tc>
          <w:tcPr>
            <w:tcW w:w="147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102 </w:t>
            </w:r>
          </w:p>
        </w:tc>
        <w:tc>
          <w:tcPr>
            <w:tcW w:w="1654"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6 </w:t>
            </w:r>
          </w:p>
        </w:tc>
        <w:tc>
          <w:tcPr>
            <w:tcW w:w="174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r>
        <w:rPr>
          <w:rFonts w:ascii="Times New Roman" w:hAnsi="Times New Roman"/>
          <w:b/>
          <w:color w:val="000000"/>
          <w:sz w:val="28"/>
        </w:rPr>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00"/>
        <w:gridCol w:w="3600"/>
        <w:gridCol w:w="1041"/>
        <w:gridCol w:w="2015"/>
        <w:gridCol w:w="2168"/>
        <w:gridCol w:w="1515"/>
        <w:gridCol w:w="2655"/>
      </w:tblGrid>
      <w:tr w:rsidR="00097443">
        <w:trPr>
          <w:trHeight w:val="144"/>
          <w:tblCellSpacing w:w="20" w:type="nil"/>
        </w:trPr>
        <w:tc>
          <w:tcPr>
            <w:tcW w:w="42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 п/п </w:t>
            </w:r>
          </w:p>
          <w:p w:rsidR="00097443" w:rsidRDefault="00097443">
            <w:pPr>
              <w:spacing w:after="0"/>
              <w:ind w:left="135"/>
            </w:pPr>
          </w:p>
        </w:tc>
        <w:tc>
          <w:tcPr>
            <w:tcW w:w="39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Тема урока </w:t>
            </w:r>
          </w:p>
          <w:p w:rsidR="00097443" w:rsidRDefault="00097443">
            <w:pPr>
              <w:spacing w:after="0"/>
              <w:ind w:left="135"/>
            </w:pPr>
          </w:p>
        </w:tc>
        <w:tc>
          <w:tcPr>
            <w:tcW w:w="0" w:type="auto"/>
            <w:gridSpan w:val="3"/>
            <w:tcMar>
              <w:top w:w="50" w:type="dxa"/>
              <w:left w:w="100" w:type="dxa"/>
            </w:tcMar>
            <w:vAlign w:val="center"/>
          </w:tcPr>
          <w:p w:rsidR="00097443" w:rsidRDefault="003D2E69">
            <w:pPr>
              <w:spacing w:after="0"/>
            </w:pPr>
            <w:r>
              <w:rPr>
                <w:rFonts w:ascii="Times New Roman" w:hAnsi="Times New Roman"/>
                <w:b/>
                <w:color w:val="000000"/>
                <w:sz w:val="24"/>
              </w:rPr>
              <w:t>Количество часов</w:t>
            </w:r>
          </w:p>
        </w:tc>
        <w:tc>
          <w:tcPr>
            <w:tcW w:w="1060"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Дата изучения </w:t>
            </w:r>
          </w:p>
          <w:p w:rsidR="00097443" w:rsidRDefault="00097443">
            <w:pPr>
              <w:spacing w:after="0"/>
              <w:ind w:left="135"/>
            </w:pPr>
          </w:p>
        </w:tc>
        <w:tc>
          <w:tcPr>
            <w:tcW w:w="1858" w:type="dxa"/>
            <w:vMerge w:val="restart"/>
            <w:tcMar>
              <w:top w:w="50" w:type="dxa"/>
              <w:left w:w="100" w:type="dxa"/>
            </w:tcMar>
            <w:vAlign w:val="center"/>
          </w:tcPr>
          <w:p w:rsidR="00097443" w:rsidRDefault="003D2E69">
            <w:pPr>
              <w:spacing w:after="0"/>
              <w:ind w:left="135"/>
            </w:pPr>
            <w:r>
              <w:rPr>
                <w:rFonts w:ascii="Times New Roman" w:hAnsi="Times New Roman"/>
                <w:b/>
                <w:color w:val="000000"/>
                <w:sz w:val="24"/>
              </w:rPr>
              <w:t xml:space="preserve">Электронные цифровые образовательные ресурсы </w:t>
            </w:r>
          </w:p>
          <w:p w:rsidR="00097443" w:rsidRDefault="00097443">
            <w:pPr>
              <w:spacing w:after="0"/>
              <w:ind w:left="135"/>
            </w:pPr>
          </w:p>
        </w:tc>
      </w:tr>
      <w:tr w:rsidR="00097443">
        <w:trPr>
          <w:trHeight w:val="144"/>
          <w:tblCellSpacing w:w="20" w:type="nil"/>
        </w:trPr>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c>
          <w:tcPr>
            <w:tcW w:w="728"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Всего </w:t>
            </w:r>
          </w:p>
          <w:p w:rsidR="00097443" w:rsidRDefault="00097443">
            <w:pPr>
              <w:spacing w:after="0"/>
              <w:ind w:left="135"/>
            </w:pPr>
          </w:p>
        </w:tc>
        <w:tc>
          <w:tcPr>
            <w:tcW w:w="1410"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Контрольные работы </w:t>
            </w:r>
          </w:p>
          <w:p w:rsidR="00097443" w:rsidRDefault="00097443">
            <w:pPr>
              <w:spacing w:after="0"/>
              <w:ind w:left="135"/>
            </w:pPr>
          </w:p>
        </w:tc>
        <w:tc>
          <w:tcPr>
            <w:tcW w:w="1517" w:type="dxa"/>
            <w:tcMar>
              <w:top w:w="50" w:type="dxa"/>
              <w:left w:w="100" w:type="dxa"/>
            </w:tcMar>
            <w:vAlign w:val="center"/>
          </w:tcPr>
          <w:p w:rsidR="00097443" w:rsidRDefault="003D2E69">
            <w:pPr>
              <w:spacing w:after="0"/>
              <w:ind w:left="135"/>
            </w:pPr>
            <w:r>
              <w:rPr>
                <w:rFonts w:ascii="Times New Roman" w:hAnsi="Times New Roman"/>
                <w:b/>
                <w:color w:val="000000"/>
                <w:sz w:val="24"/>
              </w:rPr>
              <w:t xml:space="preserve">Практические работы </w:t>
            </w:r>
          </w:p>
          <w:p w:rsidR="00097443" w:rsidRDefault="00097443">
            <w:pPr>
              <w:spacing w:after="0"/>
              <w:ind w:left="135"/>
            </w:pPr>
          </w:p>
        </w:tc>
        <w:tc>
          <w:tcPr>
            <w:tcW w:w="0" w:type="auto"/>
            <w:vMerge/>
            <w:tcBorders>
              <w:top w:val="nil"/>
            </w:tcBorders>
            <w:tcMar>
              <w:top w:w="50" w:type="dxa"/>
              <w:left w:w="100" w:type="dxa"/>
            </w:tcMar>
          </w:tcPr>
          <w:p w:rsidR="00097443" w:rsidRDefault="00097443"/>
        </w:tc>
        <w:tc>
          <w:tcPr>
            <w:tcW w:w="0" w:type="auto"/>
            <w:vMerge/>
            <w:tcBorders>
              <w:top w:val="nil"/>
            </w:tcBorders>
            <w:tcMar>
              <w:top w:w="50" w:type="dxa"/>
              <w:left w:w="100" w:type="dxa"/>
            </w:tcMar>
          </w:tcPr>
          <w:p w:rsidR="00097443" w:rsidRDefault="00097443"/>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Повседневная жизнь семьи. Уклады в разных странах мира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Решение конфликтных ситуаций. Семейные узы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отношения.Мои друзья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традиции и обычаи в стране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истории. Историческая справка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Семейные ценности. Отношения между поколениями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с членами семьи и знакомыми в художественной литературе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Обязанности и права человека в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Взаимоуважение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в семье. Распределение обязанностей</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Эмоции и чувства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Межличностные отношения. Конфликтные ситуации: их предупреждение и 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 Повседневная жизнь семьи. Межличностные отношения в семье, с друзьями и знакомыми. Конфликтные ситуации, их предупреждение и разрешение"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Характер человека/литературного персонажа. Черты характера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Поведение человека в экстремальной ситуации. Характер</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по теме "Внешность и характеристика человека, литературного персонажа"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Отказ от вредных привычек. Здоровый образ жизни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Борьба со стрессом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Полезные привычки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Самочувствие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Забота о здоровье. Посещение врача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Режим труда и отдыха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Сбалансированное питание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29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по теме "Здоровый образ жизни и забота о здоровье: режим труда и отдыха, спорт, сбалансированное питание, посещение врача. Отказ от вредных привычек"</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со серстниками. Проблема буллинга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Школьная жизнь. Взаимоотношения в школе с преподавателями и друзьями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Особенности школьных конфликтов. Проблемы и решения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Цели и мечты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Альтернативы в продолжении образования. Последний год в школе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Высшая школа. Университет</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Выбор профессии. Зов сердца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Подготовка к выпускным экзаменам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39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"Школьное образование, школьная жизнь. Переписка с зарубежными сверстниками. Взаимоотношения в школе. Проблемы и решения. Подготовка к выпускным экзаменам. Выбор профессии. Альтернативы в продолжении образования"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Важность изучения иностранного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Корни иностранных языков. Международный язык общения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Способы коммуникации. История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Изучение иностранного языка для работы и дальнейшего обучения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"Место иностранного языка в повседневной жизни и профессиональной деятельности в современном мире"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Молодежь в обществе. Заработок для подростков. Выбор профессии в современном обществе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Взаимоотношения. Дружба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Молодежные ценности. Ориентиры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49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Цель и путь в жизни каждого молодого человека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Участие молодежи в жизни общества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"Молодежь в современном обществе. Ценностные ориентиры. Участие молодежи в жизни общества. Досуг молодежи: увлечения и интересы. Любовь и дружба"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Экстремальные виды спорта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Спортивные соревнования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Олимпийские игры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Спорт в жизни каждого человека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"Роль спорта в современной жизни: виды спорта, экстремальный спорт, спортивные соревнования, Олимпийские игры"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по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Путешествия. Виды транстпорта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59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Оформление поездки. Регистрация. Организационные моменты путешествия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Путешествие. Любимое место</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Особенности культуры и поведения в другой стране при путешествии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Экотуризм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"Туризм. Виды отдыха. Экотуризм. Путешествия по России и зарубежным странам"</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Проживание в городской и сльской местности. Сравнение. Преимущества и недостатки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Утилизация мусора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Проблемы и решения</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в городе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69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воды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Сохранение флоры и фауны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Условия жизни в городе</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городе. Достоинства и недостатки. Проблемы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Жизнь в 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Инфраструктура города.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Вырубка леса и загрязнение воздуха.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Вселенная и человек. Другие формы жизни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79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Защита окружающей среды. Загрязнение океана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Природные заповедники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Контроль по теме "Вселенная и человек. Природа. Проблемы экологии. Защита окружающей среды. Проживание в городской/сельской местности"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Современные гаджеты. Проблемы и последствия для молодежи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Технический прогресс. Онлайн возможности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Интернет-безопасность</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Социальные сети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и контроль по теме "Технический прогресс: перспективы и последствия. Современные средства информации и коммуникации (пресса, телевидение, Интернет, социальные сети и т.д.). Интернет-безопасность"</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родной страны. Крупные города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89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страны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Страна изучаемого языка. Страницы истории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Традиции и обычаи жизни в стране изучаемого языка</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Достопримечательности родной страны Дворцы и усадьбы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93</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Национальные традиции и особенности родной страны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94</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Развитие космоса. Вклад родной страны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95</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 Родная страна и страна/страны изучаемого языка: географическое положение, столица, крупные города, регионы; система образования, достопримечательности, культурные особенности (национальные и популярные праздники, знаменательные даты, традиции, обычаи); страницы истории"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96</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Певцы</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97</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личности страны изучаемого языка. Писатели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98</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страны изучаемого языка. Выдающиеся медицинские работники.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99</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Певец</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100</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личности заруб стран. Спортсмен</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101</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Выдающиеся люди родной страны. Писатели-классики</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097443">
            <w:pPr>
              <w:spacing w:after="0"/>
              <w:ind w:left="135"/>
              <w:jc w:val="center"/>
            </w:pP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420" w:type="dxa"/>
            <w:tcMar>
              <w:top w:w="50" w:type="dxa"/>
              <w:left w:w="100" w:type="dxa"/>
            </w:tcMar>
            <w:vAlign w:val="center"/>
          </w:tcPr>
          <w:p w:rsidR="00097443" w:rsidRDefault="003D2E69">
            <w:pPr>
              <w:spacing w:after="0"/>
            </w:pPr>
            <w:r>
              <w:rPr>
                <w:rFonts w:ascii="Times New Roman" w:hAnsi="Times New Roman"/>
                <w:color w:val="000000"/>
                <w:sz w:val="24"/>
              </w:rPr>
              <w:t>102</w:t>
            </w:r>
          </w:p>
        </w:tc>
        <w:tc>
          <w:tcPr>
            <w:tcW w:w="3960" w:type="dxa"/>
            <w:tcMar>
              <w:top w:w="50" w:type="dxa"/>
              <w:left w:w="100" w:type="dxa"/>
            </w:tcMar>
            <w:vAlign w:val="center"/>
          </w:tcPr>
          <w:p w:rsidR="00097443" w:rsidRDefault="003D2E69">
            <w:pPr>
              <w:spacing w:after="0"/>
              <w:ind w:left="135"/>
            </w:pPr>
            <w:r>
              <w:rPr>
                <w:rFonts w:ascii="Times New Roman" w:hAnsi="Times New Roman"/>
                <w:color w:val="000000"/>
                <w:sz w:val="24"/>
              </w:rPr>
              <w:t>Обобщение по теме "Выдающиеся люди родной страны и страны/стран изучаемого языка, их вклад в науку и мировую культуру: государственные деятели, ученые, писатели, поэты, художники, композиторы, путешественники, спортсмены, актеры и т.д."</w:t>
            </w:r>
          </w:p>
        </w:tc>
        <w:tc>
          <w:tcPr>
            <w:tcW w:w="728"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 </w:t>
            </w:r>
          </w:p>
        </w:tc>
        <w:tc>
          <w:tcPr>
            <w:tcW w:w="1517" w:type="dxa"/>
            <w:tcMar>
              <w:top w:w="50" w:type="dxa"/>
              <w:left w:w="100" w:type="dxa"/>
            </w:tcMar>
            <w:vAlign w:val="center"/>
          </w:tcPr>
          <w:p w:rsidR="00097443" w:rsidRDefault="00097443">
            <w:pPr>
              <w:spacing w:after="0"/>
              <w:ind w:left="135"/>
              <w:jc w:val="center"/>
            </w:pPr>
          </w:p>
        </w:tc>
        <w:tc>
          <w:tcPr>
            <w:tcW w:w="1060" w:type="dxa"/>
            <w:tcMar>
              <w:top w:w="50" w:type="dxa"/>
              <w:left w:w="100" w:type="dxa"/>
            </w:tcMar>
            <w:vAlign w:val="center"/>
          </w:tcPr>
          <w:p w:rsidR="00097443" w:rsidRDefault="00097443">
            <w:pPr>
              <w:spacing w:after="0"/>
              <w:ind w:left="135"/>
            </w:pPr>
          </w:p>
        </w:tc>
        <w:tc>
          <w:tcPr>
            <w:tcW w:w="1858" w:type="dxa"/>
            <w:tcMar>
              <w:top w:w="50" w:type="dxa"/>
              <w:left w:w="100" w:type="dxa"/>
            </w:tcMar>
            <w:vAlign w:val="center"/>
          </w:tcPr>
          <w:p w:rsidR="00097443" w:rsidRDefault="00097443">
            <w:pPr>
              <w:spacing w:after="0"/>
              <w:ind w:left="135"/>
            </w:pPr>
          </w:p>
        </w:tc>
      </w:tr>
      <w:tr w:rsidR="00097443">
        <w:trPr>
          <w:trHeight w:val="144"/>
          <w:tblCellSpacing w:w="20" w:type="nil"/>
        </w:trPr>
        <w:tc>
          <w:tcPr>
            <w:tcW w:w="0" w:type="auto"/>
            <w:gridSpan w:val="2"/>
            <w:tcMar>
              <w:top w:w="50" w:type="dxa"/>
              <w:left w:w="100" w:type="dxa"/>
            </w:tcMar>
            <w:vAlign w:val="center"/>
          </w:tcPr>
          <w:p w:rsidR="00097443" w:rsidRDefault="003D2E69">
            <w:pPr>
              <w:spacing w:after="0"/>
              <w:ind w:left="135"/>
            </w:pPr>
            <w:r>
              <w:rPr>
                <w:rFonts w:ascii="Times New Roman" w:hAnsi="Times New Roman"/>
                <w:color w:val="000000"/>
                <w:sz w:val="24"/>
              </w:rPr>
              <w:t>ОБЩЕЕ КОЛИЧЕСТВО ЧАСОВ ПО ПРОГРАММЕ</w:t>
            </w:r>
          </w:p>
        </w:tc>
        <w:tc>
          <w:tcPr>
            <w:tcW w:w="1145"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102 </w:t>
            </w:r>
          </w:p>
        </w:tc>
        <w:tc>
          <w:tcPr>
            <w:tcW w:w="1410"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7 </w:t>
            </w:r>
          </w:p>
        </w:tc>
        <w:tc>
          <w:tcPr>
            <w:tcW w:w="1517" w:type="dxa"/>
            <w:tcMar>
              <w:top w:w="50" w:type="dxa"/>
              <w:left w:w="100" w:type="dxa"/>
            </w:tcMar>
            <w:vAlign w:val="center"/>
          </w:tcPr>
          <w:p w:rsidR="00097443" w:rsidRDefault="003D2E69">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97443" w:rsidRDefault="00097443"/>
        </w:tc>
      </w:tr>
    </w:tbl>
    <w:p w:rsidR="00097443" w:rsidRDefault="00097443">
      <w:pPr>
        <w:sectPr w:rsidR="00097443">
          <w:pgSz w:w="16383" w:h="11906" w:orient="landscape"/>
          <w:pgMar w:top="1134" w:right="850" w:bottom="1134" w:left="1701" w:header="720" w:footer="720" w:gutter="0"/>
          <w:cols w:space="720"/>
        </w:sectPr>
      </w:pPr>
    </w:p>
    <w:p w:rsidR="00097443" w:rsidRDefault="00097443">
      <w:pPr>
        <w:sectPr w:rsidR="00097443">
          <w:pgSz w:w="16383" w:h="11906" w:orient="landscape"/>
          <w:pgMar w:top="1134" w:right="850" w:bottom="1134" w:left="1701" w:header="720" w:footer="720" w:gutter="0"/>
          <w:cols w:space="720"/>
        </w:sectPr>
      </w:pPr>
    </w:p>
    <w:p w:rsidR="00097443" w:rsidRDefault="003D2E69">
      <w:pPr>
        <w:spacing w:after="0"/>
        <w:ind w:left="120"/>
      </w:pPr>
      <w:bookmarkStart w:id="8" w:name="block-15748361"/>
      <w:bookmarkEnd w:id="7"/>
      <w:r>
        <w:rPr>
          <w:rFonts w:ascii="Times New Roman" w:hAnsi="Times New Roman"/>
          <w:b/>
          <w:color w:val="000000"/>
          <w:sz w:val="28"/>
        </w:rPr>
        <w:t>УЧЕБНО-МЕТОДИЧЕСКОЕ ОБЕСПЕЧЕНИЕ ОБРАЗОВАТЕЛЬНОГО ПРОЦЕССА</w:t>
      </w:r>
    </w:p>
    <w:p w:rsidR="00097443" w:rsidRDefault="003D2E69">
      <w:pPr>
        <w:spacing w:after="0" w:line="480" w:lineRule="auto"/>
        <w:ind w:left="120"/>
      </w:pPr>
      <w:r>
        <w:rPr>
          <w:rFonts w:ascii="Times New Roman" w:hAnsi="Times New Roman"/>
          <w:b/>
          <w:color w:val="000000"/>
          <w:sz w:val="28"/>
        </w:rPr>
        <w:t>ОБЯЗАТЕЛЬНЫЕ УЧЕБНЫЕ МАТЕРИАЛЫ ДЛЯ УЧЕНИКА</w:t>
      </w:r>
    </w:p>
    <w:p w:rsidR="00097443" w:rsidRDefault="003D2E69">
      <w:pPr>
        <w:spacing w:after="0" w:line="480" w:lineRule="auto"/>
        <w:ind w:left="120"/>
      </w:pPr>
      <w:r>
        <w:rPr>
          <w:rFonts w:ascii="Times New Roman" w:hAnsi="Times New Roman"/>
          <w:color w:val="000000"/>
          <w:sz w:val="28"/>
        </w:rPr>
        <w:t>​‌• Английский язык, 10 класс/ Афанасьева О.В., Дули Д., Михеева И.В. и другие, Акционерное общество «Издательство «Просвещение»</w:t>
      </w:r>
      <w:r>
        <w:rPr>
          <w:sz w:val="28"/>
        </w:rPr>
        <w:br/>
      </w:r>
      <w:bookmarkStart w:id="9" w:name="fcd4d2a0-5025-4100-b79a-d6e41cba5202"/>
      <w:r>
        <w:rPr>
          <w:rFonts w:ascii="Times New Roman" w:hAnsi="Times New Roman"/>
          <w:color w:val="000000"/>
          <w:sz w:val="28"/>
        </w:rPr>
        <w:t xml:space="preserve"> • Английский язык, 11 класс/ Афанасьева О.В., Дули Д., Михеева И.В. и другие, Акционерное общество «Издательство «Просвещение»</w:t>
      </w:r>
      <w:bookmarkEnd w:id="9"/>
      <w:r>
        <w:rPr>
          <w:rFonts w:ascii="Times New Roman" w:hAnsi="Times New Roman"/>
          <w:color w:val="000000"/>
          <w:sz w:val="28"/>
        </w:rPr>
        <w:t>‌​</w:t>
      </w:r>
    </w:p>
    <w:p w:rsidR="00097443" w:rsidRDefault="003D2E69">
      <w:pPr>
        <w:spacing w:after="0" w:line="480" w:lineRule="auto"/>
        <w:ind w:left="120"/>
      </w:pPr>
      <w:r>
        <w:rPr>
          <w:rFonts w:ascii="Times New Roman" w:hAnsi="Times New Roman"/>
          <w:color w:val="000000"/>
          <w:sz w:val="28"/>
        </w:rPr>
        <w:t>​‌‌</w:t>
      </w:r>
    </w:p>
    <w:p w:rsidR="00097443" w:rsidRDefault="003D2E69">
      <w:pPr>
        <w:spacing w:after="0"/>
        <w:ind w:left="120"/>
      </w:pPr>
      <w:r>
        <w:rPr>
          <w:rFonts w:ascii="Times New Roman" w:hAnsi="Times New Roman"/>
          <w:color w:val="000000"/>
          <w:sz w:val="28"/>
        </w:rPr>
        <w:t>​</w:t>
      </w:r>
    </w:p>
    <w:p w:rsidR="00097443" w:rsidRDefault="003D2E69">
      <w:pPr>
        <w:spacing w:after="0" w:line="480" w:lineRule="auto"/>
        <w:ind w:left="120"/>
      </w:pPr>
      <w:r>
        <w:rPr>
          <w:rFonts w:ascii="Times New Roman" w:hAnsi="Times New Roman"/>
          <w:b/>
          <w:color w:val="000000"/>
          <w:sz w:val="28"/>
        </w:rPr>
        <w:t>МЕТОДИЧЕСКИЕ МАТЕРИАЛЫ ДЛЯ УЧИТЕЛЯ</w:t>
      </w:r>
    </w:p>
    <w:p w:rsidR="00097443" w:rsidRDefault="003D2E69">
      <w:pPr>
        <w:spacing w:after="0" w:line="480" w:lineRule="auto"/>
        <w:ind w:left="120"/>
      </w:pPr>
      <w:r>
        <w:rPr>
          <w:rFonts w:ascii="Times New Roman" w:hAnsi="Times New Roman"/>
          <w:color w:val="000000"/>
          <w:sz w:val="28"/>
        </w:rPr>
        <w:t xml:space="preserve">​‌УМК "Английский в фокусе" </w:t>
      </w:r>
      <w:r>
        <w:rPr>
          <w:sz w:val="28"/>
        </w:rPr>
        <w:br/>
      </w:r>
      <w:r>
        <w:rPr>
          <w:rFonts w:ascii="Times New Roman" w:hAnsi="Times New Roman"/>
          <w:color w:val="000000"/>
          <w:sz w:val="28"/>
        </w:rPr>
        <w:t xml:space="preserve"> • учебник;</w:t>
      </w:r>
      <w:r>
        <w:rPr>
          <w:sz w:val="28"/>
        </w:rPr>
        <w:br/>
      </w:r>
      <w:r>
        <w:rPr>
          <w:rFonts w:ascii="Times New Roman" w:hAnsi="Times New Roman"/>
          <w:color w:val="000000"/>
          <w:sz w:val="28"/>
        </w:rPr>
        <w:t xml:space="preserve"> • рабочая тетрадь;</w:t>
      </w:r>
      <w:r>
        <w:rPr>
          <w:sz w:val="28"/>
        </w:rPr>
        <w:br/>
      </w:r>
      <w:r>
        <w:rPr>
          <w:rFonts w:ascii="Times New Roman" w:hAnsi="Times New Roman"/>
          <w:color w:val="000000"/>
          <w:sz w:val="28"/>
        </w:rPr>
        <w:t xml:space="preserve"> • языковой портфель;</w:t>
      </w:r>
      <w:r>
        <w:rPr>
          <w:sz w:val="28"/>
        </w:rPr>
        <w:br/>
      </w:r>
      <w:r>
        <w:rPr>
          <w:rFonts w:ascii="Times New Roman" w:hAnsi="Times New Roman"/>
          <w:color w:val="000000"/>
          <w:sz w:val="28"/>
        </w:rPr>
        <w:t xml:space="preserve"> • книга для учителя;</w:t>
      </w:r>
      <w:r>
        <w:rPr>
          <w:sz w:val="28"/>
        </w:rPr>
        <w:br/>
      </w:r>
      <w:r>
        <w:rPr>
          <w:rFonts w:ascii="Times New Roman" w:hAnsi="Times New Roman"/>
          <w:color w:val="000000"/>
          <w:sz w:val="28"/>
        </w:rPr>
        <w:t xml:space="preserve"> • контрольные задания;</w:t>
      </w:r>
      <w:r>
        <w:rPr>
          <w:sz w:val="28"/>
        </w:rPr>
        <w:br/>
      </w:r>
      <w:r>
        <w:rPr>
          <w:rFonts w:ascii="Times New Roman" w:hAnsi="Times New Roman"/>
          <w:color w:val="000000"/>
          <w:sz w:val="28"/>
        </w:rPr>
        <w:t xml:space="preserve"> • электронное приложение к учебнику с аудиокурсом;</w:t>
      </w:r>
      <w:r>
        <w:rPr>
          <w:sz w:val="28"/>
        </w:rPr>
        <w:br/>
      </w:r>
      <w:r>
        <w:rPr>
          <w:rFonts w:ascii="Times New Roman" w:hAnsi="Times New Roman"/>
          <w:color w:val="000000"/>
          <w:sz w:val="28"/>
        </w:rPr>
        <w:t xml:space="preserve"> • https://prosv.ru/assistance/umk/english-spotlight.html</w:t>
      </w:r>
      <w:r>
        <w:rPr>
          <w:sz w:val="28"/>
        </w:rPr>
        <w:br/>
      </w:r>
      <w:bookmarkStart w:id="10" w:name="cb77c024-1ba4-42b1-b34b-1acff9643914"/>
      <w:bookmarkEnd w:id="10"/>
      <w:r>
        <w:rPr>
          <w:rFonts w:ascii="Times New Roman" w:hAnsi="Times New Roman"/>
          <w:color w:val="000000"/>
          <w:sz w:val="28"/>
        </w:rPr>
        <w:t>‌​</w:t>
      </w:r>
    </w:p>
    <w:p w:rsidR="00097443" w:rsidRDefault="00097443">
      <w:pPr>
        <w:spacing w:after="0"/>
        <w:ind w:left="120"/>
      </w:pPr>
    </w:p>
    <w:p w:rsidR="00097443" w:rsidRDefault="003D2E69">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097443" w:rsidRDefault="003D2E69">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https://resh.edu.ru/</w:t>
      </w:r>
      <w:r>
        <w:rPr>
          <w:sz w:val="28"/>
        </w:rPr>
        <w:br/>
      </w:r>
      <w:r>
        <w:rPr>
          <w:rFonts w:ascii="Times New Roman" w:hAnsi="Times New Roman"/>
          <w:color w:val="000000"/>
          <w:sz w:val="28"/>
        </w:rPr>
        <w:t xml:space="preserve"> https://test-english.com/</w:t>
      </w:r>
      <w:r>
        <w:rPr>
          <w:sz w:val="28"/>
        </w:rPr>
        <w:br/>
      </w:r>
      <w:r>
        <w:rPr>
          <w:rFonts w:ascii="Times New Roman" w:hAnsi="Times New Roman"/>
          <w:color w:val="000000"/>
          <w:sz w:val="28"/>
        </w:rPr>
        <w:t xml:space="preserve"> https://www.englisch-hilfen.de/en/</w:t>
      </w:r>
      <w:r>
        <w:rPr>
          <w:sz w:val="28"/>
        </w:rPr>
        <w:br/>
      </w:r>
      <w:r>
        <w:rPr>
          <w:rFonts w:ascii="Times New Roman" w:hAnsi="Times New Roman"/>
          <w:color w:val="000000"/>
          <w:sz w:val="28"/>
        </w:rPr>
        <w:t xml:space="preserve"> https://wordwall.net/</w:t>
      </w:r>
      <w:r>
        <w:rPr>
          <w:sz w:val="28"/>
        </w:rPr>
        <w:br/>
      </w:r>
      <w:r>
        <w:rPr>
          <w:rFonts w:ascii="Times New Roman" w:hAnsi="Times New Roman"/>
          <w:color w:val="000000"/>
          <w:sz w:val="28"/>
        </w:rPr>
        <w:t xml:space="preserve"> https://learnenglishkids.britishcouncil.org/</w:t>
      </w:r>
      <w:r>
        <w:rPr>
          <w:sz w:val="28"/>
        </w:rPr>
        <w:br/>
      </w:r>
      <w:r>
        <w:rPr>
          <w:rFonts w:ascii="Times New Roman" w:hAnsi="Times New Roman"/>
          <w:color w:val="000000"/>
          <w:sz w:val="28"/>
        </w:rPr>
        <w:t xml:space="preserve"> https://english-grammar.at</w:t>
      </w:r>
      <w:r>
        <w:rPr>
          <w:sz w:val="28"/>
        </w:rPr>
        <w:br/>
      </w:r>
      <w:r>
        <w:rPr>
          <w:rFonts w:ascii="Times New Roman" w:hAnsi="Times New Roman"/>
          <w:color w:val="000000"/>
          <w:sz w:val="28"/>
        </w:rPr>
        <w:t xml:space="preserve"> https://perfect-english-grammar.com</w:t>
      </w:r>
      <w:r>
        <w:rPr>
          <w:sz w:val="28"/>
        </w:rPr>
        <w:br/>
      </w:r>
      <w:r>
        <w:rPr>
          <w:rFonts w:ascii="Times New Roman" w:hAnsi="Times New Roman"/>
          <w:color w:val="000000"/>
          <w:sz w:val="28"/>
        </w:rPr>
        <w:t xml:space="preserve"> https://edu.skysmart.ru</w:t>
      </w:r>
      <w:r>
        <w:rPr>
          <w:sz w:val="28"/>
        </w:rPr>
        <w:br/>
      </w:r>
      <w:r>
        <w:rPr>
          <w:rFonts w:ascii="Times New Roman" w:hAnsi="Times New Roman"/>
          <w:color w:val="000000"/>
          <w:sz w:val="28"/>
        </w:rPr>
        <w:t xml:space="preserve"> https://wooordhunt.ru</w:t>
      </w:r>
      <w:r>
        <w:rPr>
          <w:sz w:val="28"/>
        </w:rPr>
        <w:br/>
      </w:r>
      <w:r>
        <w:rPr>
          <w:rFonts w:ascii="Times New Roman" w:hAnsi="Times New Roman"/>
          <w:color w:val="000000"/>
          <w:sz w:val="28"/>
        </w:rPr>
        <w:t xml:space="preserve"> https://quizlet.com</w:t>
      </w:r>
      <w:r>
        <w:rPr>
          <w:sz w:val="28"/>
        </w:rPr>
        <w:br/>
      </w:r>
      <w:bookmarkStart w:id="11" w:name="6695cb62-c7ac-4d3d-b5f1-bb0fcb6a9bae"/>
      <w:bookmarkEnd w:id="11"/>
      <w:r>
        <w:rPr>
          <w:rFonts w:ascii="Times New Roman" w:hAnsi="Times New Roman"/>
          <w:color w:val="333333"/>
          <w:sz w:val="28"/>
        </w:rPr>
        <w:t>‌</w:t>
      </w:r>
      <w:r>
        <w:rPr>
          <w:rFonts w:ascii="Times New Roman" w:hAnsi="Times New Roman"/>
          <w:color w:val="000000"/>
          <w:sz w:val="28"/>
        </w:rPr>
        <w:t>​</w:t>
      </w:r>
    </w:p>
    <w:p w:rsidR="00097443" w:rsidRDefault="00097443">
      <w:pPr>
        <w:sectPr w:rsidR="00097443">
          <w:pgSz w:w="11906" w:h="16383"/>
          <w:pgMar w:top="1134" w:right="850" w:bottom="1134" w:left="1701" w:header="720" w:footer="720" w:gutter="0"/>
          <w:cols w:space="720"/>
        </w:sectPr>
      </w:pPr>
    </w:p>
    <w:bookmarkEnd w:id="8"/>
    <w:p w:rsidR="003D2E69" w:rsidRDefault="003D2E69"/>
    <w:sectPr w:rsidR="003D2E69">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2680" w:rsidRDefault="00352680" w:rsidP="00AA4BF0">
      <w:pPr>
        <w:spacing w:after="0" w:line="240" w:lineRule="auto"/>
      </w:pPr>
      <w:r>
        <w:separator/>
      </w:r>
    </w:p>
  </w:endnote>
  <w:endnote w:type="continuationSeparator" w:id="0">
    <w:p w:rsidR="00352680" w:rsidRDefault="00352680" w:rsidP="00AA4B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2680" w:rsidRDefault="00352680" w:rsidP="00AA4BF0">
      <w:pPr>
        <w:spacing w:after="0" w:line="240" w:lineRule="auto"/>
      </w:pPr>
      <w:r>
        <w:separator/>
      </w:r>
    </w:p>
  </w:footnote>
  <w:footnote w:type="continuationSeparator" w:id="0">
    <w:p w:rsidR="00352680" w:rsidRDefault="00352680" w:rsidP="00AA4BF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B177A"/>
    <w:multiLevelType w:val="multilevel"/>
    <w:tmpl w:val="D72EA0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111925"/>
    <w:multiLevelType w:val="multilevel"/>
    <w:tmpl w:val="9C3E91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B7695F"/>
    <w:multiLevelType w:val="multilevel"/>
    <w:tmpl w:val="3CAAD01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2336161"/>
    <w:multiLevelType w:val="multilevel"/>
    <w:tmpl w:val="11FAFD6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26F4F1B"/>
    <w:multiLevelType w:val="multilevel"/>
    <w:tmpl w:val="EBFA6A1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35EA1C57"/>
    <w:multiLevelType w:val="multilevel"/>
    <w:tmpl w:val="FEE2B52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BA85CAF"/>
    <w:multiLevelType w:val="multilevel"/>
    <w:tmpl w:val="E3CCA6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6"/>
  </w:num>
  <w:num w:numId="2">
    <w:abstractNumId w:val="4"/>
  </w:num>
  <w:num w:numId="3">
    <w:abstractNumId w:val="5"/>
  </w:num>
  <w:num w:numId="4">
    <w:abstractNumId w:val="2"/>
  </w:num>
  <w:num w:numId="5">
    <w:abstractNumId w:val="3"/>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2"/>
    <w:compatSetting w:name="overrideTableStyleFontSizeAndJustification" w:uri="http://schemas.microsoft.com/office/word" w:val="1"/>
  </w:compat>
  <w:rsids>
    <w:rsidRoot w:val="00097443"/>
    <w:rsid w:val="00097443"/>
    <w:rsid w:val="000A4A97"/>
    <w:rsid w:val="00175494"/>
    <w:rsid w:val="00352680"/>
    <w:rsid w:val="003D2E69"/>
    <w:rsid w:val="00885022"/>
    <w:rsid w:val="00AA4B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7474B"/>
  <w15:docId w15:val="{DCEF87BA-C11B-4AC8-B2D6-ECA2B26D70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footer"/>
    <w:basedOn w:val="a"/>
    <w:link w:val="af"/>
    <w:uiPriority w:val="99"/>
    <w:unhideWhenUsed/>
    <w:rsid w:val="00AA4BF0"/>
    <w:pPr>
      <w:tabs>
        <w:tab w:val="center" w:pos="4677"/>
        <w:tab w:val="right" w:pos="9355"/>
      </w:tabs>
      <w:spacing w:after="0" w:line="240" w:lineRule="auto"/>
    </w:pPr>
  </w:style>
  <w:style w:type="character" w:customStyle="1" w:styleId="af">
    <w:name w:val="Нижний колонтитул Знак"/>
    <w:basedOn w:val="a0"/>
    <w:link w:val="ae"/>
    <w:uiPriority w:val="99"/>
    <w:rsid w:val="00AA4BF0"/>
  </w:style>
  <w:style w:type="paragraph" w:styleId="af0">
    <w:name w:val="Normal (Web)"/>
    <w:basedOn w:val="a"/>
    <w:uiPriority w:val="99"/>
    <w:semiHidden/>
    <w:unhideWhenUsed/>
    <w:rsid w:val="000A4A97"/>
    <w:pPr>
      <w:spacing w:before="100" w:beforeAutospacing="1" w:after="100" w:afterAutospacing="1" w:line="240" w:lineRule="auto"/>
    </w:pPr>
    <w:rPr>
      <w:rFonts w:ascii="Times New Roman" w:eastAsia="Times New Roman" w:hAnsi="Times New Roman" w:cs="Times New Roman"/>
      <w:sz w:val="24"/>
      <w:szCs w:val="24"/>
      <w:lang w:val="ru-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75376393">
      <w:bodyDiv w:val="1"/>
      <w:marLeft w:val="0"/>
      <w:marRight w:val="0"/>
      <w:marTop w:val="0"/>
      <w:marBottom w:val="0"/>
      <w:divBdr>
        <w:top w:val="none" w:sz="0" w:space="0" w:color="auto"/>
        <w:left w:val="none" w:sz="0" w:space="0" w:color="auto"/>
        <w:bottom w:val="none" w:sz="0" w:space="0" w:color="auto"/>
        <w:right w:val="none" w:sz="0" w:space="0" w:color="auto"/>
      </w:divBdr>
    </w:div>
    <w:div w:id="19986516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19</Pages>
  <Words>15524</Words>
  <Characters>88487</Characters>
  <Application>Microsoft Office Word</Application>
  <DocSecurity>0</DocSecurity>
  <Lines>737</Lines>
  <Paragraphs>207</Paragraphs>
  <ScaleCrop>false</ScaleCrop>
  <Company/>
  <LinksUpToDate>false</LinksUpToDate>
  <CharactersWithSpaces>103804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Айсылу Талгатовна</cp:lastModifiedBy>
  <cp:revision>5</cp:revision>
  <dcterms:created xsi:type="dcterms:W3CDTF">2024-10-09T06:55:00Z</dcterms:created>
  <dcterms:modified xsi:type="dcterms:W3CDTF">2024-10-10T05:32:00Z</dcterms:modified>
</cp:coreProperties>
</file>